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D09DE" w14:textId="401E4FF0" w:rsidR="00D61328" w:rsidRPr="00892F38" w:rsidRDefault="00892F38" w:rsidP="00D61328">
      <w:pPr>
        <w:pStyle w:val="berschrift1"/>
      </w:pPr>
      <w:bookmarkStart w:id="0" w:name="_Hlk517093228"/>
      <w:r w:rsidRPr="00892F38">
        <w:t>Automated production of loudspeakers and headphones</w:t>
      </w:r>
    </w:p>
    <w:p w14:paraId="176086B5" w14:textId="77696F52" w:rsidR="00D61328" w:rsidRPr="00892F38" w:rsidRDefault="00892F38" w:rsidP="00D61328">
      <w:pPr>
        <w:pStyle w:val="Untertitel"/>
      </w:pPr>
      <w:r w:rsidRPr="00892F38">
        <w:t>Technical limit</w:t>
      </w:r>
      <w:r>
        <w:t>ation</w:t>
      </w:r>
      <w:r w:rsidRPr="00892F38">
        <w:t>s: How to overcome them in dispensing and bonding</w:t>
      </w:r>
      <w:r w:rsidR="00D61328" w:rsidRPr="00892F38">
        <w:t xml:space="preserve">  </w:t>
      </w:r>
    </w:p>
    <w:p w14:paraId="6D1C874C" w14:textId="77777777" w:rsidR="00D61328" w:rsidRPr="00892F38" w:rsidRDefault="00D61328" w:rsidP="00D61328"/>
    <w:p w14:paraId="7A7F5BA0" w14:textId="68465243" w:rsidR="00D61328" w:rsidRPr="00892F38" w:rsidRDefault="00892F38" w:rsidP="00892F38">
      <w:pPr>
        <w:pStyle w:val="Presse-Fliesstext"/>
      </w:pPr>
      <w:r w:rsidRPr="004E4C36">
        <w:t xml:space="preserve">According to statistics, the </w:t>
      </w:r>
      <w:r w:rsidR="004E4C36" w:rsidRPr="004E4C36">
        <w:t>proportion</w:t>
      </w:r>
      <w:r w:rsidRPr="004E4C36">
        <w:t xml:space="preserve"> of connected cars </w:t>
      </w:r>
      <w:r w:rsidR="004E4C36" w:rsidRPr="004E4C36">
        <w:t xml:space="preserve">in the USA </w:t>
      </w:r>
      <w:r w:rsidRPr="004E4C36">
        <w:t>will be around 97% in 2035; th</w:t>
      </w:r>
      <w:r w:rsidR="004E4C36">
        <w:t>e</w:t>
      </w:r>
      <w:r w:rsidRPr="004E4C36">
        <w:t xml:space="preserve"> </w:t>
      </w:r>
      <w:r w:rsidR="004E4C36" w:rsidRPr="004E4C36">
        <w:t>figure</w:t>
      </w:r>
      <w:r w:rsidRPr="004E4C36">
        <w:t xml:space="preserve"> </w:t>
      </w:r>
      <w:r w:rsidR="004E4C36" w:rsidRPr="004E4C36">
        <w:t xml:space="preserve">could be similar </w:t>
      </w:r>
      <w:r w:rsidRPr="004E4C36">
        <w:t>in Europe.</w:t>
      </w:r>
      <w:r w:rsidRPr="00892F38">
        <w:t xml:space="preserve"> An increase in the level of automation across the entire value chain in automotive manufacturing has already been evident in recent years. Starting with the OEM and the system</w:t>
      </w:r>
      <w:r w:rsidR="004E4C36">
        <w:t xml:space="preserve"> and</w:t>
      </w:r>
      <w:r>
        <w:t xml:space="preserve"> </w:t>
      </w:r>
      <w:r w:rsidRPr="00892F38">
        <w:t xml:space="preserve">component </w:t>
      </w:r>
      <w:r w:rsidR="00CC39C7" w:rsidRPr="00892F38">
        <w:t>suppliers</w:t>
      </w:r>
      <w:r w:rsidR="00CC39C7">
        <w:t xml:space="preserve"> and</w:t>
      </w:r>
      <w:r w:rsidRPr="00892F38">
        <w:t xml:space="preserve"> extending </w:t>
      </w:r>
      <w:r w:rsidR="004E4C36">
        <w:t xml:space="preserve">up </w:t>
      </w:r>
      <w:r w:rsidRPr="00892F38">
        <w:t>to</w:t>
      </w:r>
      <w:r w:rsidR="00600D9C">
        <w:t xml:space="preserve"> the</w:t>
      </w:r>
      <w:r w:rsidRPr="00892F38">
        <w:t xml:space="preserve"> tool and die makers. Wherever it was and is </w:t>
      </w:r>
      <w:r w:rsidRPr="004E4C36">
        <w:t>feasible, manual activities ar</w:t>
      </w:r>
      <w:r w:rsidR="004E4C36" w:rsidRPr="004E4C36">
        <w:t xml:space="preserve">e </w:t>
      </w:r>
      <w:r w:rsidR="00ED48CF">
        <w:t xml:space="preserve">being </w:t>
      </w:r>
      <w:r w:rsidR="004E4C36" w:rsidRPr="004E4C36">
        <w:t xml:space="preserve">partially or </w:t>
      </w:r>
      <w:r w:rsidRPr="004E4C36">
        <w:t xml:space="preserve">completely </w:t>
      </w:r>
      <w:r w:rsidR="004E4C36" w:rsidRPr="004E4C36">
        <w:t>automated</w:t>
      </w:r>
      <w:r w:rsidRPr="004E4C36">
        <w:t xml:space="preserve">. Manufacturers of high-quality </w:t>
      </w:r>
      <w:r w:rsidR="004E4C36" w:rsidRPr="004E4C36">
        <w:t>integrated</w:t>
      </w:r>
      <w:r w:rsidRPr="004E4C36">
        <w:t xml:space="preserve"> loudspeakers have</w:t>
      </w:r>
      <w:r w:rsidRPr="00892F38">
        <w:t xml:space="preserve"> recognized the potential of automation for themselves and are following suit. Not without a lot of challenges</w:t>
      </w:r>
      <w:r w:rsidR="00D61328" w:rsidRPr="00892F38">
        <w:t>.</w:t>
      </w:r>
    </w:p>
    <w:p w14:paraId="02EB146C" w14:textId="77777777" w:rsidR="00D61328" w:rsidRPr="00892F38" w:rsidRDefault="00D61328" w:rsidP="00D61328">
      <w:pPr>
        <w:pStyle w:val="Presse-Fliesstext"/>
      </w:pPr>
    </w:p>
    <w:p w14:paraId="00A5FB86" w14:textId="71576431" w:rsidR="00D61328" w:rsidRDefault="00892F38" w:rsidP="00D61328">
      <w:pPr>
        <w:pStyle w:val="Presse-Fliesstext"/>
      </w:pPr>
      <w:r w:rsidRPr="00892F38">
        <w:t xml:space="preserve">If manufacturers of audio systems want to remain the first point of contact as partners of the automotive industry, quality must be guaranteed in addition to improved performance in assembly. One hurdle: </w:t>
      </w:r>
      <w:r w:rsidR="00B215FD">
        <w:t>L</w:t>
      </w:r>
      <w:r w:rsidRPr="00892F38">
        <w:t xml:space="preserve">oudspeaker components are </w:t>
      </w:r>
      <w:r w:rsidR="00E35C69">
        <w:t>mostly</w:t>
      </w:r>
      <w:r w:rsidRPr="00892F38">
        <w:t xml:space="preserve"> bonded together. Only a technology that can guarantee precise </w:t>
      </w:r>
      <w:r w:rsidR="00B215FD">
        <w:t>dispens</w:t>
      </w:r>
      <w:r w:rsidRPr="00892F38">
        <w:t xml:space="preserve">ing of adhesives at high cycle rates is therefore suitable for reliable scaling from manual to semi- or fully automatic speaker production. </w:t>
      </w:r>
    </w:p>
    <w:p w14:paraId="10776B58" w14:textId="77777777" w:rsidR="00892F38" w:rsidRPr="00892F38" w:rsidRDefault="00892F38" w:rsidP="00D61328">
      <w:pPr>
        <w:pStyle w:val="Presse-Fliesstext"/>
      </w:pPr>
    </w:p>
    <w:p w14:paraId="7AAEE924" w14:textId="6437EBF3" w:rsidR="00D61328" w:rsidRPr="00B215FD" w:rsidRDefault="00B215FD" w:rsidP="00B215FD">
      <w:pPr>
        <w:pStyle w:val="Presse-Fliesstext"/>
      </w:pPr>
      <w:r w:rsidRPr="00B215FD">
        <w:t xml:space="preserve">As a rule, the individual </w:t>
      </w:r>
      <w:r w:rsidRPr="00E35C69">
        <w:t xml:space="preserve">main components of a loudspeaker, </w:t>
      </w:r>
      <w:r w:rsidR="00ED48CF" w:rsidRPr="00E35C69">
        <w:t>i.e.,</w:t>
      </w:r>
      <w:r w:rsidRPr="00E35C69">
        <w:t xml:space="preserve"> coil, permanent magnet and diaphragm, and the intermediate components</w:t>
      </w:r>
      <w:r w:rsidRPr="00B215FD">
        <w:t xml:space="preserve"> are always assembled in the same order. It starts with the sealing ring that encloses the loudspeaker, followed by the </w:t>
      </w:r>
      <w:r w:rsidRPr="00E35C69">
        <w:t xml:space="preserve">connection of the coil and the connection of </w:t>
      </w:r>
      <w:r w:rsidR="00E35C69">
        <w:t xml:space="preserve">the </w:t>
      </w:r>
      <w:r w:rsidRPr="00E35C69">
        <w:t xml:space="preserve">cone to </w:t>
      </w:r>
      <w:r w:rsidR="00E35C69">
        <w:t xml:space="preserve">the </w:t>
      </w:r>
      <w:r w:rsidRPr="00E35C69">
        <w:t xml:space="preserve">dust cap and to </w:t>
      </w:r>
      <w:r w:rsidR="00E35C69">
        <w:t xml:space="preserve">the </w:t>
      </w:r>
      <w:r w:rsidRPr="00E35C69">
        <w:t xml:space="preserve">coil, and from </w:t>
      </w:r>
      <w:r w:rsidR="00E35C69">
        <w:t xml:space="preserve">the </w:t>
      </w:r>
      <w:r w:rsidRPr="00E35C69">
        <w:t xml:space="preserve">cone to </w:t>
      </w:r>
      <w:r w:rsidR="00E35C69">
        <w:t xml:space="preserve">the </w:t>
      </w:r>
      <w:r w:rsidRPr="00E35C69">
        <w:t xml:space="preserve">enclosure and </w:t>
      </w:r>
      <w:r w:rsidR="00E35C69">
        <w:t xml:space="preserve">the </w:t>
      </w:r>
      <w:r w:rsidRPr="00E35C69">
        <w:t>chassis.</w:t>
      </w:r>
      <w:r w:rsidRPr="00B215FD">
        <w:t xml:space="preserve"> Next, the </w:t>
      </w:r>
      <w:r w:rsidR="00E35C69">
        <w:t>basket</w:t>
      </w:r>
      <w:r w:rsidRPr="00B215FD">
        <w:t xml:space="preserve"> and the </w:t>
      </w:r>
      <w:r w:rsidR="00E35C69">
        <w:t>frame</w:t>
      </w:r>
      <w:r w:rsidRPr="00B215FD">
        <w:t xml:space="preserve"> are </w:t>
      </w:r>
      <w:r w:rsidRPr="00E35C69">
        <w:t xml:space="preserve">connected, </w:t>
      </w:r>
      <w:r w:rsidR="00E35C69">
        <w:t xml:space="preserve">the </w:t>
      </w:r>
      <w:r w:rsidRPr="00E35C69">
        <w:t xml:space="preserve">cone to </w:t>
      </w:r>
      <w:r w:rsidR="00E35C69">
        <w:t xml:space="preserve">the </w:t>
      </w:r>
      <w:r w:rsidRPr="00E35C69">
        <w:t>coil, and then the coil and the spider. After attaching the so-called upper plate to the chassis, the</w:t>
      </w:r>
      <w:r w:rsidRPr="00B215FD">
        <w:t xml:space="preserve"> magnet and </w:t>
      </w:r>
      <w:r w:rsidR="00E35C69">
        <w:t xml:space="preserve">the </w:t>
      </w:r>
      <w:r w:rsidRPr="00B215FD">
        <w:t>plate are connected. Depending on the country of manufacture, these steps are performed manually or only partially automated</w:t>
      </w:r>
      <w:r w:rsidR="00D61328" w:rsidRPr="00B215FD">
        <w:t>.</w:t>
      </w:r>
    </w:p>
    <w:p w14:paraId="23330364" w14:textId="77777777" w:rsidR="00D61328" w:rsidRPr="00B215FD" w:rsidRDefault="00D61328" w:rsidP="00D61328">
      <w:pPr>
        <w:pStyle w:val="Presse-Fliesstext"/>
      </w:pPr>
    </w:p>
    <w:p w14:paraId="7715D556" w14:textId="52F9A7C3" w:rsidR="00D61328" w:rsidRPr="00B215FD" w:rsidRDefault="00B215FD" w:rsidP="00D61328">
      <w:pPr>
        <w:pStyle w:val="Untertitel"/>
      </w:pPr>
      <w:r w:rsidRPr="00B215FD">
        <w:t xml:space="preserve">Individual components and adhesive: </w:t>
      </w:r>
      <w:r w:rsidR="00E35C69">
        <w:t>Finding the right vibes</w:t>
      </w:r>
    </w:p>
    <w:p w14:paraId="54C1F967" w14:textId="48134963" w:rsidR="00D61328" w:rsidRPr="00B215FD" w:rsidRDefault="00B215FD" w:rsidP="00D61328">
      <w:pPr>
        <w:pStyle w:val="Presse-Fliesstext"/>
      </w:pPr>
      <w:r w:rsidRPr="00B215FD">
        <w:t xml:space="preserve">Important parameter: The adhesive. It must </w:t>
      </w:r>
      <w:r w:rsidR="00E35C69">
        <w:t xml:space="preserve">perfectly </w:t>
      </w:r>
      <w:r w:rsidRPr="00B215FD">
        <w:t>match the materials used</w:t>
      </w:r>
      <w:r w:rsidR="00E35C69">
        <w:t>.</w:t>
      </w:r>
      <w:r w:rsidRPr="00B215FD">
        <w:t xml:space="preserve"> Carbon steel, sintered ferrite, neodymium, </w:t>
      </w:r>
      <w:r w:rsidR="00175C5A" w:rsidRPr="00B215FD">
        <w:t>rubber,</w:t>
      </w:r>
      <w:r w:rsidRPr="00B215FD">
        <w:t xml:space="preserve"> or foams, for example, are bonded together using epoxy resin (1</w:t>
      </w:r>
      <w:r>
        <w:t xml:space="preserve"> or 2-component</w:t>
      </w:r>
      <w:r w:rsidRPr="00B215FD">
        <w:t xml:space="preserve">) or acrylic. This bonding ensures that the electrical </w:t>
      </w:r>
      <w:r w:rsidRPr="00B215FD">
        <w:lastRenderedPageBreak/>
        <w:t>vibrations are precisely converted into mechanical vibrations. Then, in turn, a surface is rhythmically made to vibrate, which in turn radiates the sound.</w:t>
      </w:r>
    </w:p>
    <w:p w14:paraId="49113647" w14:textId="77777777" w:rsidR="00B215FD" w:rsidRPr="00B215FD" w:rsidRDefault="00B215FD" w:rsidP="00D61328">
      <w:pPr>
        <w:pStyle w:val="Presse-Fliesstext"/>
      </w:pPr>
    </w:p>
    <w:p w14:paraId="3089D4F6" w14:textId="0B016D7F" w:rsidR="00D61328" w:rsidRPr="00B215FD" w:rsidRDefault="00B215FD" w:rsidP="00D61328">
      <w:pPr>
        <w:pStyle w:val="Presse-Fliesstext"/>
      </w:pPr>
      <w:r w:rsidRPr="00B215FD">
        <w:t xml:space="preserve">As a result, every faulty form-fit and material-fit connection in the "loudspeaker" system leads to audible losses in quality. Particularly in focus: </w:t>
      </w:r>
      <w:r>
        <w:t>T</w:t>
      </w:r>
      <w:r w:rsidRPr="00B215FD">
        <w:t xml:space="preserve">he diaphragm suspension, also </w:t>
      </w:r>
      <w:r w:rsidRPr="00E35C69">
        <w:t xml:space="preserve">called surround. It keeps the diaphragm </w:t>
      </w:r>
      <w:r w:rsidR="00E35C69" w:rsidRPr="00E35C69">
        <w:t>flexible</w:t>
      </w:r>
      <w:r w:rsidRPr="00E35C69">
        <w:t xml:space="preserve"> and connects it air-tight to the loudspeaker basket. In this</w:t>
      </w:r>
      <w:r w:rsidRPr="00B215FD">
        <w:t xml:space="preserve"> context, it</w:t>
      </w:r>
      <w:r>
        <w:t xml:space="preserve"> is</w:t>
      </w:r>
      <w:r w:rsidRPr="00B215FD">
        <w:t xml:space="preserve"> interesting to note that small loudspeakers hardly differ in principle from headphones. Only the diaphragm is located directly on the ear. In principle, a headphone diaphragm can reproduce the entire audible frequency range from 20 Hz to 20 kHz. Whil</w:t>
      </w:r>
      <w:r w:rsidR="00DA29AE">
        <w:t>st</w:t>
      </w:r>
      <w:r w:rsidRPr="00B215FD">
        <w:t xml:space="preserve"> frequencies below 150 Hz are perceived by the entire body</w:t>
      </w:r>
      <w:r w:rsidR="00DA29AE">
        <w:t>,</w:t>
      </w:r>
      <w:r w:rsidRPr="00B215FD">
        <w:t xml:space="preserve"> and not only by the ears in natural hearing, </w:t>
      </w:r>
      <w:proofErr w:type="gramStart"/>
      <w:r w:rsidRPr="00B215FD">
        <w:t>this is</w:t>
      </w:r>
      <w:proofErr w:type="gramEnd"/>
      <w:r w:rsidRPr="00B215FD">
        <w:t xml:space="preserve"> not the case with headphones. Since the physical principles of loudspeakers and headphones are almost the same, production can theoretically be automated for both products if </w:t>
      </w:r>
      <w:r w:rsidR="00DA29AE">
        <w:t>precise dispensing</w:t>
      </w:r>
      <w:r w:rsidRPr="00B215FD">
        <w:t xml:space="preserve"> can be ensured on both a large and a tiny scale, even at high cycle rates</w:t>
      </w:r>
      <w:r w:rsidR="00D61328" w:rsidRPr="00B215FD">
        <w:t>.</w:t>
      </w:r>
    </w:p>
    <w:p w14:paraId="32BBB477" w14:textId="77777777" w:rsidR="00D61328" w:rsidRPr="00B215FD" w:rsidRDefault="00D61328" w:rsidP="00D61328">
      <w:pPr>
        <w:pStyle w:val="Presse-Fliesstext"/>
      </w:pPr>
    </w:p>
    <w:p w14:paraId="6606FD90" w14:textId="7044A46E" w:rsidR="00D61328" w:rsidRPr="00DA29AE" w:rsidRDefault="00DA29AE" w:rsidP="00D61328">
      <w:pPr>
        <w:pStyle w:val="Untertitel"/>
      </w:pPr>
      <w:r w:rsidRPr="00DA29AE">
        <w:t>Low total cost of ownership due to maintenance-free operation</w:t>
      </w:r>
    </w:p>
    <w:p w14:paraId="353A7054" w14:textId="26F33FE5" w:rsidR="00D61328" w:rsidRPr="00DA29AE" w:rsidRDefault="00DA29AE" w:rsidP="00DA29AE">
      <w:pPr>
        <w:spacing w:line="360" w:lineRule="auto"/>
      </w:pPr>
      <w:r w:rsidRPr="00DA29AE">
        <w:t xml:space="preserve">One technology that masters this precision and high cycle rate with </w:t>
      </w:r>
      <w:r w:rsidR="00564D1E">
        <w:t>ease</w:t>
      </w:r>
      <w:r w:rsidRPr="00DA29AE">
        <w:t xml:space="preserve"> and, what</w:t>
      </w:r>
      <w:r w:rsidR="00BA7DA3">
        <w:t xml:space="preserve"> i</w:t>
      </w:r>
      <w:r w:rsidRPr="00DA29AE">
        <w:t>s more, has demonstrably been running maintenance-free for three years in the plant of a loudspeaker manufacturer</w:t>
      </w:r>
      <w:r w:rsidR="00175C5A">
        <w:t>,</w:t>
      </w:r>
      <w:r w:rsidRPr="00DA29AE">
        <w:t xml:space="preserve"> is </w:t>
      </w:r>
      <w:proofErr w:type="spellStart"/>
      <w:r w:rsidRPr="00DA29AE">
        <w:t>preeflow</w:t>
      </w:r>
      <w:proofErr w:type="spellEnd"/>
      <w:r w:rsidRPr="00DA29AE">
        <w:t>. The mere fact that the d</w:t>
      </w:r>
      <w:r w:rsidR="00BA7DA3">
        <w:t>ispen</w:t>
      </w:r>
      <w:r w:rsidRPr="00DA29AE">
        <w:t>sing system does not require any plant shutdowns is an indicator of the high performance that is possible in production and, at the same time, has an extremely positive effect on the total cost of ownership. Companies wishing to automate such dispensing and</w:t>
      </w:r>
      <w:r w:rsidR="00564D1E">
        <w:t xml:space="preserve"> bonding </w:t>
      </w:r>
      <w:r w:rsidRPr="00DA29AE">
        <w:t xml:space="preserve">tasks are free to make their own plans, as </w:t>
      </w:r>
      <w:proofErr w:type="spellStart"/>
      <w:r w:rsidRPr="00DA29AE">
        <w:t>preeflow</w:t>
      </w:r>
      <w:proofErr w:type="spellEnd"/>
      <w:r w:rsidRPr="00DA29AE">
        <w:t xml:space="preserve"> can be adapted to almost any speaker shape and size. Regardless of which contours </w:t>
      </w:r>
      <w:r w:rsidRPr="00564D1E">
        <w:t>are desired and required</w:t>
      </w:r>
      <w:r w:rsidR="00564D1E">
        <w:t xml:space="preserve">, </w:t>
      </w:r>
      <w:r w:rsidRPr="00DA29AE">
        <w:t xml:space="preserve">and at which speeds dispensing is performed: Loudspeaker manufacturers remain flexible </w:t>
      </w:r>
      <w:proofErr w:type="gramStart"/>
      <w:r w:rsidRPr="00DA29AE">
        <w:t>with regard to</w:t>
      </w:r>
      <w:proofErr w:type="gramEnd"/>
      <w:r w:rsidRPr="00DA29AE">
        <w:t xml:space="preserve"> portfolio development. Critical areas such as curves are mastered with ease by the slower-running </w:t>
      </w:r>
      <w:r w:rsidR="00823FF9">
        <w:t>dispens</w:t>
      </w:r>
      <w:r w:rsidRPr="00DA29AE">
        <w:t xml:space="preserve">ing caterpillar, which avoids material buildup just as reliably as unsightly overlapping of the caterpillar ends. In terms of costs, </w:t>
      </w:r>
      <w:proofErr w:type="spellStart"/>
      <w:r w:rsidRPr="00DA29AE">
        <w:t>preeflow</w:t>
      </w:r>
      <w:proofErr w:type="spellEnd"/>
      <w:r w:rsidRPr="00DA29AE">
        <w:t xml:space="preserve"> is an efficient technology that reliably </w:t>
      </w:r>
      <w:r w:rsidRPr="00564D1E">
        <w:t>avoids dripping or stringing of</w:t>
      </w:r>
      <w:r w:rsidRPr="00DA29AE">
        <w:t xml:space="preserve"> the m</w:t>
      </w:r>
      <w:r w:rsidR="00823FF9">
        <w:t>aterial</w:t>
      </w:r>
      <w:r w:rsidRPr="00DA29AE">
        <w:t>, which represents added value from both a cost and sustainability perspective.</w:t>
      </w:r>
    </w:p>
    <w:p w14:paraId="1DF41964" w14:textId="77777777" w:rsidR="00D61328" w:rsidRPr="00DA29AE" w:rsidRDefault="00D61328" w:rsidP="00D61328">
      <w:pPr>
        <w:pStyle w:val="Presse-Fliesstext"/>
      </w:pPr>
    </w:p>
    <w:p w14:paraId="21077EE7" w14:textId="4EF3FFB1" w:rsidR="000B3F58" w:rsidRDefault="000B3F58" w:rsidP="000B3F58">
      <w:pPr>
        <w:pStyle w:val="Untertitel"/>
      </w:pPr>
      <w:r w:rsidRPr="000B3F58">
        <w:t xml:space="preserve">Integration into new and existing processes: </w:t>
      </w:r>
      <w:r>
        <w:t>S</w:t>
      </w:r>
      <w:r w:rsidRPr="000B3F58">
        <w:t xml:space="preserve">mooth </w:t>
      </w:r>
      <w:r>
        <w:t>a</w:t>
      </w:r>
      <w:r w:rsidRPr="000B3F58">
        <w:t>ttribu</w:t>
      </w:r>
      <w:r w:rsidRPr="00564D1E">
        <w:t>tes</w:t>
      </w:r>
      <w:r w:rsidRPr="000B3F58">
        <w:t xml:space="preserve"> </w:t>
      </w:r>
    </w:p>
    <w:p w14:paraId="71B5AB7D" w14:textId="066067E6" w:rsidR="00D61328" w:rsidRPr="000B3F58" w:rsidRDefault="00F53BDA" w:rsidP="000B3F58">
      <w:pPr>
        <w:pStyle w:val="Untertitel"/>
        <w:rPr>
          <w:b w:val="0"/>
          <w:bCs/>
        </w:rPr>
      </w:pPr>
      <w:r w:rsidRPr="000B3F58">
        <w:rPr>
          <w:b w:val="0"/>
          <w:bCs/>
        </w:rPr>
        <w:t xml:space="preserve">Loudspeaker manufacturers </w:t>
      </w:r>
      <w:r w:rsidR="00564D1E">
        <w:rPr>
          <w:b w:val="0"/>
          <w:bCs/>
        </w:rPr>
        <w:t xml:space="preserve">can </w:t>
      </w:r>
      <w:r w:rsidRPr="000B3F58">
        <w:rPr>
          <w:b w:val="0"/>
          <w:bCs/>
        </w:rPr>
        <w:t xml:space="preserve">use either </w:t>
      </w:r>
      <w:r w:rsidR="00564D1E">
        <w:rPr>
          <w:b w:val="0"/>
          <w:bCs/>
        </w:rPr>
        <w:t xml:space="preserve">the </w:t>
      </w:r>
      <w:r w:rsidRPr="000B3F58">
        <w:rPr>
          <w:b w:val="0"/>
          <w:bCs/>
        </w:rPr>
        <w:t xml:space="preserve">eco-PEN or eco-DUO precision volumetric </w:t>
      </w:r>
      <w:r w:rsidR="00564D1E">
        <w:rPr>
          <w:b w:val="0"/>
          <w:bCs/>
        </w:rPr>
        <w:t>dispensing systems.</w:t>
      </w:r>
      <w:r w:rsidRPr="000B3F58">
        <w:rPr>
          <w:b w:val="0"/>
          <w:bCs/>
        </w:rPr>
        <w:t xml:space="preserve"> Both ensure stable </w:t>
      </w:r>
      <w:r w:rsidR="000B3F58">
        <w:rPr>
          <w:b w:val="0"/>
          <w:bCs/>
        </w:rPr>
        <w:t>dispens</w:t>
      </w:r>
      <w:r w:rsidRPr="000B3F58">
        <w:rPr>
          <w:b w:val="0"/>
          <w:bCs/>
        </w:rPr>
        <w:t xml:space="preserve">ing even at high cycle rates. The type of speaker bonding varies from manufacturer to manufacturer, as does the exact design and </w:t>
      </w:r>
      <w:r w:rsidRPr="000B3F58">
        <w:rPr>
          <w:b w:val="0"/>
          <w:bCs/>
        </w:rPr>
        <w:lastRenderedPageBreak/>
        <w:t>materials used by a speaker or headphone manufacturer</w:t>
      </w:r>
      <w:r w:rsidR="00D61328" w:rsidRPr="000B3F58">
        <w:rPr>
          <w:b w:val="0"/>
          <w:bCs/>
        </w:rPr>
        <w:t xml:space="preserve">. </w:t>
      </w:r>
      <w:r w:rsidR="000B3F58" w:rsidRPr="000B3F58">
        <w:rPr>
          <w:b w:val="0"/>
          <w:bCs/>
        </w:rPr>
        <w:t xml:space="preserve">Since </w:t>
      </w:r>
      <w:proofErr w:type="spellStart"/>
      <w:r w:rsidR="000B3F58" w:rsidRPr="000B3F58">
        <w:rPr>
          <w:b w:val="0"/>
          <w:bCs/>
        </w:rPr>
        <w:t>preeflow</w:t>
      </w:r>
      <w:proofErr w:type="spellEnd"/>
      <w:r w:rsidR="000B3F58" w:rsidRPr="000B3F58">
        <w:rPr>
          <w:b w:val="0"/>
          <w:bCs/>
        </w:rPr>
        <w:t xml:space="preserve"> masters and covers the entire spectrum of existing processes, it can be easily integrated into your own process. Whether coil bonding, magnetic systems, diaphragm damper adhesives, wire fixation or contact protection: In addition to UV-curing adhesives, two-component materials</w:t>
      </w:r>
      <w:r w:rsidR="000B3F58">
        <w:rPr>
          <w:b w:val="0"/>
          <w:bCs/>
        </w:rPr>
        <w:t>,</w:t>
      </w:r>
      <w:r w:rsidR="000B3F58" w:rsidRPr="000B3F58">
        <w:rPr>
          <w:b w:val="0"/>
          <w:bCs/>
        </w:rPr>
        <w:t xml:space="preserve"> and any other type of adhesive with a viscosity ranging from aqueous to paste-like can be dispensed. Even with the smallest adhesive quantities from 0.001 ml, a repeatability of over 99% can be guaranteed, which is a prerequisite for high-performance (semi-)</w:t>
      </w:r>
      <w:r w:rsidR="00A95766">
        <w:rPr>
          <w:b w:val="0"/>
          <w:bCs/>
        </w:rPr>
        <w:t xml:space="preserve"> </w:t>
      </w:r>
      <w:r w:rsidR="000B3F58" w:rsidRPr="000B3F58">
        <w:rPr>
          <w:b w:val="0"/>
          <w:bCs/>
        </w:rPr>
        <w:t>automated loudspeaker production. The dispensing system can be easily integrated into existing</w:t>
      </w:r>
      <w:r w:rsidR="00564D1E">
        <w:rPr>
          <w:b w:val="0"/>
          <w:bCs/>
        </w:rPr>
        <w:t xml:space="preserve"> production lines</w:t>
      </w:r>
      <w:r w:rsidR="000B3F58" w:rsidRPr="000B3F58">
        <w:rPr>
          <w:b w:val="0"/>
          <w:bCs/>
        </w:rPr>
        <w:t xml:space="preserve"> or connected to flexible industrial robots. Even after retrofitting or upgrading an existing </w:t>
      </w:r>
      <w:r w:rsidR="00175C5A">
        <w:rPr>
          <w:b w:val="0"/>
          <w:bCs/>
        </w:rPr>
        <w:t xml:space="preserve">production </w:t>
      </w:r>
      <w:r w:rsidR="000B3F58" w:rsidRPr="000B3F58">
        <w:rPr>
          <w:b w:val="0"/>
          <w:bCs/>
        </w:rPr>
        <w:t xml:space="preserve">line, maximum flexibility and performance is assured, as product application can be </w:t>
      </w:r>
      <w:r w:rsidR="00A95766">
        <w:rPr>
          <w:b w:val="0"/>
          <w:bCs/>
        </w:rPr>
        <w:t>achieved</w:t>
      </w:r>
      <w:r w:rsidR="000B3F58" w:rsidRPr="000B3F58">
        <w:rPr>
          <w:b w:val="0"/>
          <w:bCs/>
        </w:rPr>
        <w:t xml:space="preserve"> from different angles and positions. The question of shift-dependent downtimes and varying </w:t>
      </w:r>
      <w:r w:rsidR="00564D1E" w:rsidRPr="00564D1E">
        <w:rPr>
          <w:b w:val="0"/>
          <w:bCs/>
        </w:rPr>
        <w:t xml:space="preserve">production </w:t>
      </w:r>
      <w:r w:rsidR="000B3F58" w:rsidRPr="00564D1E">
        <w:rPr>
          <w:b w:val="0"/>
          <w:bCs/>
        </w:rPr>
        <w:t>line</w:t>
      </w:r>
      <w:r w:rsidR="000B3F58" w:rsidRPr="000B3F58">
        <w:rPr>
          <w:b w:val="0"/>
          <w:bCs/>
        </w:rPr>
        <w:t xml:space="preserve"> running times does not </w:t>
      </w:r>
      <w:r w:rsidR="00A95766">
        <w:rPr>
          <w:b w:val="0"/>
          <w:bCs/>
        </w:rPr>
        <w:t xml:space="preserve">occur </w:t>
      </w:r>
      <w:r w:rsidR="000B3F58" w:rsidRPr="000B3F58">
        <w:rPr>
          <w:b w:val="0"/>
          <w:bCs/>
        </w:rPr>
        <w:t xml:space="preserve">with </w:t>
      </w:r>
      <w:proofErr w:type="spellStart"/>
      <w:r w:rsidR="000B3F58" w:rsidRPr="000B3F58">
        <w:rPr>
          <w:b w:val="0"/>
          <w:bCs/>
        </w:rPr>
        <w:t>preeflow</w:t>
      </w:r>
      <w:proofErr w:type="spellEnd"/>
      <w:r w:rsidR="000B3F58" w:rsidRPr="000B3F58">
        <w:rPr>
          <w:b w:val="0"/>
          <w:bCs/>
        </w:rPr>
        <w:t>, as this technology requires neither pre- nor post-processing</w:t>
      </w:r>
      <w:r w:rsidR="00564D1E">
        <w:rPr>
          <w:b w:val="0"/>
          <w:bCs/>
        </w:rPr>
        <w:t xml:space="preserve"> </w:t>
      </w:r>
      <w:r w:rsidR="00A95766" w:rsidRPr="00564D1E">
        <w:rPr>
          <w:b w:val="0"/>
          <w:bCs/>
        </w:rPr>
        <w:t>operations</w:t>
      </w:r>
      <w:r w:rsidR="00D61328" w:rsidRPr="00564D1E">
        <w:rPr>
          <w:b w:val="0"/>
          <w:bCs/>
        </w:rPr>
        <w:t>.</w:t>
      </w:r>
    </w:p>
    <w:p w14:paraId="34048DF3" w14:textId="77777777" w:rsidR="00502B11" w:rsidRPr="00A95766" w:rsidRDefault="00502B11" w:rsidP="00A32B7C"/>
    <w:p w14:paraId="2DC67699" w14:textId="77777777" w:rsidR="00FC356D" w:rsidRPr="00A95766" w:rsidRDefault="00FC356D" w:rsidP="00A32B7C"/>
    <w:p w14:paraId="31C0A4D3" w14:textId="77777777" w:rsidR="00FC356D" w:rsidRPr="00A95766" w:rsidRDefault="00FC356D" w:rsidP="00A32B7C"/>
    <w:p w14:paraId="467FF2F1" w14:textId="016C81EE" w:rsidR="00853652" w:rsidRPr="00853652" w:rsidRDefault="00B84A97" w:rsidP="00A32B7C">
      <w:r w:rsidRPr="000708A7">
        <w:t>6,</w:t>
      </w:r>
      <w:r w:rsidR="004C1802">
        <w:t>032</w:t>
      </w:r>
      <w:r w:rsidR="00853652" w:rsidRPr="00853652">
        <w:rPr>
          <w:color w:val="FF0000"/>
        </w:rPr>
        <w:t xml:space="preserve"> </w:t>
      </w:r>
      <w:r w:rsidR="00853652" w:rsidRPr="00853652">
        <w:t xml:space="preserve">characters including spaces. Reprinting free of charge. Copy requested. </w:t>
      </w:r>
    </w:p>
    <w:p w14:paraId="3597DB8C" w14:textId="77777777" w:rsidR="00853652" w:rsidRPr="00853652" w:rsidRDefault="00853652" w:rsidP="00A32B7C"/>
    <w:p w14:paraId="1DCE5517" w14:textId="77777777" w:rsidR="00853652" w:rsidRDefault="00853652" w:rsidP="00A32B7C"/>
    <w:p w14:paraId="0FA314EC" w14:textId="77777777" w:rsidR="00A32B7C" w:rsidRDefault="00A32B7C" w:rsidP="00A32B7C"/>
    <w:p w14:paraId="5FADF014" w14:textId="77777777" w:rsidR="00A55DAA" w:rsidRDefault="00A55DAA">
      <w:pPr>
        <w:spacing w:after="200" w:line="276" w:lineRule="auto"/>
        <w:jc w:val="left"/>
        <w:rPr>
          <w:b/>
        </w:rPr>
      </w:pPr>
      <w:r>
        <w:br w:type="page"/>
      </w:r>
    </w:p>
    <w:p w14:paraId="7E6652BC" w14:textId="00F8B114" w:rsidR="00A32B7C" w:rsidRPr="00853652" w:rsidRDefault="00A32B7C" w:rsidP="00A32B7C">
      <w:pPr>
        <w:pStyle w:val="Untertitel"/>
      </w:pPr>
      <w:r>
        <w:lastRenderedPageBreak/>
        <w:t>Pictures:</w:t>
      </w:r>
    </w:p>
    <w:p w14:paraId="24CD818C" w14:textId="77777777" w:rsidR="00D61328" w:rsidRPr="00D73A1C" w:rsidRDefault="00D61328" w:rsidP="00D61328">
      <w:pPr>
        <w:pStyle w:val="Untertitel"/>
        <w:rPr>
          <w:lang w:val="de-DE"/>
        </w:rPr>
      </w:pPr>
      <w:r w:rsidRPr="00D73A1C">
        <w:rPr>
          <w:noProof/>
          <w:lang w:val="de-DE"/>
        </w:rPr>
        <w:drawing>
          <wp:inline distT="0" distB="0" distL="0" distR="0" wp14:anchorId="775D7DDB" wp14:editId="5B64CCEE">
            <wp:extent cx="2457204" cy="1628775"/>
            <wp:effectExtent l="19050" t="19050" r="19685" b="9525"/>
            <wp:docPr id="3" name="Grafik 3" descr="Ein Bild, das dunk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dunkel enthält.&#10;&#10;Automatisch generierte Beschreibun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a:stretch/>
                  </pic:blipFill>
                  <pic:spPr bwMode="auto">
                    <a:xfrm>
                      <a:off x="0" y="0"/>
                      <a:ext cx="2468470" cy="1636243"/>
                    </a:xfrm>
                    <a:prstGeom prst="rect">
                      <a:avLst/>
                    </a:prstGeom>
                    <a:noFill/>
                    <a:ln w="9525" cap="flat" cmpd="sng" algn="ctr">
                      <a:solidFill>
                        <a:srgbClr val="4F81BD"/>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7AEF9E5D" w14:textId="638411A7" w:rsidR="00D61328" w:rsidRPr="00D953EB" w:rsidRDefault="00D61328" w:rsidP="00D61328">
      <w:pPr>
        <w:pStyle w:val="Bildunterschrift"/>
      </w:pPr>
      <w:proofErr w:type="spellStart"/>
      <w:r w:rsidRPr="00D953EB">
        <w:t>preeflow</w:t>
      </w:r>
      <w:proofErr w:type="spellEnd"/>
      <w:r w:rsidRPr="00D953EB">
        <w:t xml:space="preserve"> eco-PEN 1</w:t>
      </w:r>
      <w:r w:rsidR="005F34C5" w:rsidRPr="00D953EB">
        <w:t>-component</w:t>
      </w:r>
      <w:r w:rsidRPr="00D953EB">
        <w:t xml:space="preserve"> </w:t>
      </w:r>
      <w:r w:rsidR="005F34C5" w:rsidRPr="00D953EB">
        <w:t>d</w:t>
      </w:r>
      <w:r w:rsidRPr="00D953EB">
        <w:t xml:space="preserve">ispenser </w:t>
      </w:r>
      <w:r w:rsidR="005F34C5" w:rsidRPr="00D953EB">
        <w:t>s</w:t>
      </w:r>
      <w:r w:rsidRPr="00D953EB">
        <w:t>erie</w:t>
      </w:r>
      <w:r w:rsidR="005F34C5" w:rsidRPr="00D953EB">
        <w:t>s</w:t>
      </w:r>
    </w:p>
    <w:p w14:paraId="7ADDCF1D" w14:textId="77777777" w:rsidR="00AA58A5" w:rsidRPr="00C30361" w:rsidRDefault="00AA58A5" w:rsidP="00AA58A5">
      <w:pPr>
        <w:pStyle w:val="Bildunterschrift"/>
        <w:rPr>
          <w:lang w:val="it-IT"/>
        </w:rPr>
      </w:pPr>
      <w:r>
        <w:rPr>
          <w:noProof/>
          <w:lang w:val="it-IT"/>
        </w:rPr>
        <w:drawing>
          <wp:inline distT="0" distB="0" distL="0" distR="0" wp14:anchorId="2ECB600C" wp14:editId="4B306E4C">
            <wp:extent cx="2219376" cy="1247775"/>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30065" cy="1253785"/>
                    </a:xfrm>
                    <a:prstGeom prst="rect">
                      <a:avLst/>
                    </a:prstGeom>
                    <a:noFill/>
                    <a:ln>
                      <a:noFill/>
                    </a:ln>
                  </pic:spPr>
                </pic:pic>
              </a:graphicData>
            </a:graphic>
          </wp:inline>
        </w:drawing>
      </w:r>
    </w:p>
    <w:p w14:paraId="176D9ED6" w14:textId="02334388" w:rsidR="00A32B7C" w:rsidRDefault="00E55646" w:rsidP="00A32B7C">
      <w:pPr>
        <w:pStyle w:val="Untertitel"/>
        <w:rPr>
          <w:rFonts w:eastAsia="Times New Roman"/>
          <w:b w:val="0"/>
          <w:i/>
          <w:sz w:val="18"/>
          <w:szCs w:val="18"/>
          <w:lang w:val="it-IT" w:eastAsia="de-DE"/>
        </w:rPr>
      </w:pPr>
      <w:r w:rsidRPr="00E55646">
        <w:rPr>
          <w:rFonts w:eastAsia="Times New Roman"/>
          <w:b w:val="0"/>
          <w:i/>
          <w:sz w:val="18"/>
          <w:szCs w:val="18"/>
          <w:lang w:val="it-IT" w:eastAsia="de-DE"/>
        </w:rPr>
        <w:t xml:space="preserve">2K </w:t>
      </w:r>
      <w:proofErr w:type="spellStart"/>
      <w:r w:rsidRPr="00E55646">
        <w:rPr>
          <w:rFonts w:eastAsia="Times New Roman"/>
          <w:b w:val="0"/>
          <w:i/>
          <w:sz w:val="18"/>
          <w:szCs w:val="18"/>
          <w:lang w:val="it-IT" w:eastAsia="de-DE"/>
        </w:rPr>
        <w:t>adhesive</w:t>
      </w:r>
      <w:proofErr w:type="spellEnd"/>
      <w:r w:rsidRPr="00E55646">
        <w:rPr>
          <w:rFonts w:eastAsia="Times New Roman"/>
          <w:b w:val="0"/>
          <w:i/>
          <w:sz w:val="18"/>
          <w:szCs w:val="18"/>
          <w:lang w:val="it-IT" w:eastAsia="de-DE"/>
        </w:rPr>
        <w:t xml:space="preserve"> </w:t>
      </w:r>
      <w:proofErr w:type="spellStart"/>
      <w:r w:rsidRPr="00E55646">
        <w:rPr>
          <w:rFonts w:eastAsia="Times New Roman"/>
          <w:b w:val="0"/>
          <w:i/>
          <w:sz w:val="18"/>
          <w:szCs w:val="18"/>
          <w:lang w:val="it-IT" w:eastAsia="de-DE"/>
        </w:rPr>
        <w:t>application</w:t>
      </w:r>
      <w:proofErr w:type="spellEnd"/>
      <w:r w:rsidRPr="00E55646">
        <w:rPr>
          <w:rFonts w:eastAsia="Times New Roman"/>
          <w:b w:val="0"/>
          <w:i/>
          <w:sz w:val="18"/>
          <w:szCs w:val="18"/>
          <w:lang w:val="it-IT" w:eastAsia="de-DE"/>
        </w:rPr>
        <w:t xml:space="preserve"> in </w:t>
      </w:r>
      <w:proofErr w:type="spellStart"/>
      <w:r w:rsidRPr="00E55646">
        <w:rPr>
          <w:rFonts w:eastAsia="Times New Roman"/>
          <w:b w:val="0"/>
          <w:i/>
          <w:sz w:val="18"/>
          <w:szCs w:val="18"/>
          <w:lang w:val="it-IT" w:eastAsia="de-DE"/>
        </w:rPr>
        <w:t>loudspeaker</w:t>
      </w:r>
      <w:proofErr w:type="spellEnd"/>
      <w:r w:rsidRPr="00E55646">
        <w:rPr>
          <w:rFonts w:eastAsia="Times New Roman"/>
          <w:b w:val="0"/>
          <w:i/>
          <w:sz w:val="18"/>
          <w:szCs w:val="18"/>
          <w:lang w:val="it-IT" w:eastAsia="de-DE"/>
        </w:rPr>
        <w:t xml:space="preserve"> production</w:t>
      </w:r>
    </w:p>
    <w:p w14:paraId="436536D0" w14:textId="77777777" w:rsidR="00E55646" w:rsidRPr="00E55646" w:rsidRDefault="00E55646" w:rsidP="00E55646">
      <w:pPr>
        <w:rPr>
          <w:lang w:val="it-IT" w:eastAsia="de-DE"/>
        </w:rPr>
      </w:pPr>
    </w:p>
    <w:p w14:paraId="6373407F" w14:textId="529A74F9" w:rsidR="00FC356D" w:rsidRPr="006219C0" w:rsidRDefault="003D22D6" w:rsidP="00A32B7C">
      <w:pPr>
        <w:pStyle w:val="Untertitel"/>
      </w:pPr>
      <w:proofErr w:type="spellStart"/>
      <w:r>
        <w:t>Micro</w:t>
      </w:r>
      <w:r w:rsidR="002F00CC">
        <w:t>dispensing</w:t>
      </w:r>
      <w:proofErr w:type="spellEnd"/>
      <w:r w:rsidR="00FC356D" w:rsidRPr="006219C0">
        <w:t xml:space="preserve"> </w:t>
      </w:r>
      <w:r w:rsidR="00B84A97">
        <w:t>to</w:t>
      </w:r>
      <w:r w:rsidR="00FC356D" w:rsidRPr="006219C0">
        <w:t xml:space="preserve"> </w:t>
      </w:r>
      <w:r>
        <w:t>p</w:t>
      </w:r>
      <w:r w:rsidR="00FC356D" w:rsidRPr="006219C0">
        <w:t>erfe</w:t>
      </w:r>
      <w:r>
        <w:t>c</w:t>
      </w:r>
      <w:r w:rsidR="00FC356D" w:rsidRPr="006219C0">
        <w:t>tion!</w:t>
      </w:r>
    </w:p>
    <w:p w14:paraId="577E3049" w14:textId="3932F4AC" w:rsidR="00E7792E" w:rsidRPr="00A32B7C" w:rsidRDefault="003B702F" w:rsidP="00A32B7C">
      <w:r>
        <w:t xml:space="preserve">Established in 2008, </w:t>
      </w:r>
      <w:proofErr w:type="spellStart"/>
      <w:r>
        <w:t>preeflow</w:t>
      </w:r>
      <w:proofErr w:type="spellEnd"/>
      <w:r>
        <w:rPr>
          <w:vertAlign w:val="superscript"/>
        </w:rPr>
        <w:t>®</w:t>
      </w:r>
      <w:r>
        <w:t xml:space="preserve"> ensures precise, purely volumetric dispensing of liquids in the smallest of quantities. </w:t>
      </w:r>
      <w:proofErr w:type="spellStart"/>
      <w:r>
        <w:t>preeflow</w:t>
      </w:r>
      <w:proofErr w:type="spellEnd"/>
      <w:r>
        <w:rPr>
          <w:vertAlign w:val="superscript"/>
        </w:rPr>
        <w:t>®</w:t>
      </w:r>
      <w:r>
        <w:t xml:space="preserve"> products are appreciated worldwide, not to mention because of their unique quality - Made in Germany. An international distribution network offers professional service and support in all areas of </w:t>
      </w:r>
      <w:proofErr w:type="spellStart"/>
      <w:r>
        <w:t>preeflow</w:t>
      </w:r>
      <w:proofErr w:type="spellEnd"/>
      <w:r>
        <w:rPr>
          <w:vertAlign w:val="superscript"/>
        </w:rPr>
        <w:t>®</w:t>
      </w:r>
      <w:r>
        <w:t xml:space="preserve"> dispensing systems. The various fields of application include, among others, automotive, electrical and electronics industry, medical technology, aerospace, renewable energies, electrical and hybrid technology and measurement and sensor technology. The complete </w:t>
      </w:r>
      <w:proofErr w:type="spellStart"/>
      <w:r>
        <w:t>preeflow</w:t>
      </w:r>
      <w:proofErr w:type="spellEnd"/>
      <w:r>
        <w:rPr>
          <w:vertAlign w:val="superscript"/>
        </w:rPr>
        <w:t>®</w:t>
      </w:r>
      <w:r>
        <w:t xml:space="preserve"> portfolio can be easily integrated due to standardized interfaces. Worldwide more than 50,000 </w:t>
      </w:r>
      <w:proofErr w:type="spellStart"/>
      <w:r>
        <w:t>preeflow</w:t>
      </w:r>
      <w:proofErr w:type="spellEnd"/>
      <w:r>
        <w:rPr>
          <w:vertAlign w:val="superscript"/>
        </w:rPr>
        <w:t>®</w:t>
      </w:r>
      <w:r>
        <w:t xml:space="preserve"> systems are working in semi or fully automated dispensing applications </w:t>
      </w:r>
      <w:r>
        <w:rPr>
          <w:rFonts w:ascii="Courier New" w:hAnsi="Courier New" w:cs="Courier New"/>
        </w:rPr>
        <w:softHyphen/>
      </w:r>
      <w:r>
        <w:t xml:space="preserve"> to the user’s and customer's complete satisfaction. </w:t>
      </w:r>
      <w:proofErr w:type="spellStart"/>
      <w:r>
        <w:t>preeflow</w:t>
      </w:r>
      <w:proofErr w:type="spellEnd"/>
      <w:r>
        <w:rPr>
          <w:vertAlign w:val="superscript"/>
        </w:rPr>
        <w:t>®</w:t>
      </w:r>
      <w:r>
        <w:t xml:space="preserve"> is a brand name powered by ViscoTec </w:t>
      </w:r>
      <w:proofErr w:type="spellStart"/>
      <w:r>
        <w:t>Pumpen</w:t>
      </w:r>
      <w:proofErr w:type="spellEnd"/>
      <w:r>
        <w:t xml:space="preserve">- u. </w:t>
      </w:r>
      <w:proofErr w:type="spellStart"/>
      <w:r>
        <w:t>Dosiertechnik</w:t>
      </w:r>
      <w:proofErr w:type="spellEnd"/>
      <w:r>
        <w:t xml:space="preserve"> GmbH. ViscoTec primarily deals in systems required for conveying, dispensing, applying, </w:t>
      </w:r>
      <w:proofErr w:type="gramStart"/>
      <w:r>
        <w:t>filling</w:t>
      </w:r>
      <w:proofErr w:type="gramEnd"/>
      <w:r>
        <w:t xml:space="preserve"> and emptying medium to high-viscosity fluids. The headquarters of the technological market leader is in </w:t>
      </w:r>
      <w:proofErr w:type="spellStart"/>
      <w:r>
        <w:t>Töging</w:t>
      </w:r>
      <w:proofErr w:type="spellEnd"/>
      <w:r>
        <w:t xml:space="preserve"> (upper Bavaria, near Munich). In addition, ViscoTec has subsidiaries in the USA, in China, Singapore, Indie and in France and employs about </w:t>
      </w:r>
      <w:r w:rsidR="00D44DFF">
        <w:t>300</w:t>
      </w:r>
      <w:r>
        <w:t xml:space="preserve"> people worldwide</w:t>
      </w:r>
      <w:r w:rsidR="00E7792E" w:rsidRPr="00A32B7C">
        <w:t>.</w:t>
      </w:r>
    </w:p>
    <w:p w14:paraId="1F0F4CCB" w14:textId="77777777" w:rsidR="00BD097C" w:rsidRPr="006219C0" w:rsidRDefault="00BD097C" w:rsidP="00A32B7C"/>
    <w:p w14:paraId="6C3A5146" w14:textId="77777777" w:rsidR="00FC356D" w:rsidRPr="006219C0" w:rsidRDefault="00FC356D" w:rsidP="00A32B7C"/>
    <w:p w14:paraId="144CEC95" w14:textId="77777777" w:rsidR="00B1362C" w:rsidRPr="006219C0" w:rsidRDefault="00B1362C" w:rsidP="00A32B7C"/>
    <w:p w14:paraId="661CD73C" w14:textId="77777777" w:rsidR="00BD097C" w:rsidRPr="006219C0" w:rsidRDefault="00BD097C" w:rsidP="00A32B7C">
      <w:pPr>
        <w:pStyle w:val="Untertitel"/>
      </w:pPr>
      <w:r w:rsidRPr="006219C0">
        <w:t>Press</w:t>
      </w:r>
      <w:r w:rsidR="006C0AC6" w:rsidRPr="006219C0">
        <w:t xml:space="preserve"> contact</w:t>
      </w:r>
      <w:r w:rsidRPr="006219C0">
        <w:t>:</w:t>
      </w:r>
    </w:p>
    <w:p w14:paraId="7B7A0118" w14:textId="77777777" w:rsidR="00BD097C" w:rsidRPr="006219C0" w:rsidRDefault="00BD097C" w:rsidP="00A32B7C"/>
    <w:p w14:paraId="1288EFEE" w14:textId="77777777" w:rsidR="00BD097C" w:rsidRPr="00310BD9" w:rsidRDefault="00BD097C" w:rsidP="00A32B7C">
      <w:r w:rsidRPr="00310BD9">
        <w:t xml:space="preserve">Thomas Diringer, </w:t>
      </w:r>
      <w:r w:rsidR="009C4840" w:rsidRPr="00310BD9">
        <w:t>Manager Business Unit Components &amp; Devices</w:t>
      </w:r>
    </w:p>
    <w:p w14:paraId="2A693AD4" w14:textId="77777777" w:rsidR="00BD097C" w:rsidRPr="00525CD7" w:rsidRDefault="00BD097C" w:rsidP="00A32B7C">
      <w:pPr>
        <w:rPr>
          <w:lang w:val="de-DE"/>
        </w:rPr>
      </w:pPr>
      <w:r w:rsidRPr="00525CD7">
        <w:rPr>
          <w:lang w:val="de-DE"/>
        </w:rPr>
        <w:t>ViscoTec Pumpen- u. Dosiertechnik GmbH</w:t>
      </w:r>
    </w:p>
    <w:p w14:paraId="2202A7CA" w14:textId="77777777" w:rsidR="00BD097C" w:rsidRPr="00525CD7" w:rsidRDefault="00BD097C" w:rsidP="00A32B7C">
      <w:pPr>
        <w:rPr>
          <w:lang w:val="de-DE"/>
        </w:rPr>
      </w:pPr>
      <w:proofErr w:type="spellStart"/>
      <w:r w:rsidRPr="00525CD7">
        <w:rPr>
          <w:lang w:val="de-DE"/>
        </w:rPr>
        <w:t>Amperstraße</w:t>
      </w:r>
      <w:proofErr w:type="spellEnd"/>
      <w:r w:rsidRPr="00525CD7">
        <w:rPr>
          <w:lang w:val="de-DE"/>
        </w:rPr>
        <w:t xml:space="preserve"> 13, D-84513 Töging a. Inn</w:t>
      </w:r>
    </w:p>
    <w:p w14:paraId="5AEBC2E1" w14:textId="77777777" w:rsidR="00BD097C" w:rsidRPr="00D61328" w:rsidRDefault="009C4840" w:rsidP="00A32B7C">
      <w:pPr>
        <w:rPr>
          <w:lang w:val="fr-FR"/>
        </w:rPr>
      </w:pPr>
      <w:r w:rsidRPr="00D61328">
        <w:rPr>
          <w:lang w:val="fr-FR"/>
        </w:rPr>
        <w:t>Phone</w:t>
      </w:r>
      <w:r w:rsidR="00BD097C" w:rsidRPr="00D61328">
        <w:rPr>
          <w:lang w:val="fr-FR"/>
        </w:rPr>
        <w:t xml:space="preserve"> +49 8631 9274-441 </w:t>
      </w:r>
    </w:p>
    <w:p w14:paraId="21A00B0E" w14:textId="77777777" w:rsidR="00BD097C" w:rsidRPr="00B91B38" w:rsidRDefault="00BD097C" w:rsidP="00A32B7C">
      <w:pPr>
        <w:rPr>
          <w:lang w:val="it-IT"/>
        </w:rPr>
      </w:pPr>
      <w:r w:rsidRPr="00B91B38">
        <w:rPr>
          <w:lang w:val="it-IT"/>
        </w:rPr>
        <w:lastRenderedPageBreak/>
        <w:t>E-Mail: thomas.diringer@viscotec.de · www.preeflow.com</w:t>
      </w:r>
    </w:p>
    <w:p w14:paraId="13D4DF59" w14:textId="77777777" w:rsidR="00BD097C" w:rsidRPr="00B91B38" w:rsidRDefault="00BD097C" w:rsidP="00A32B7C">
      <w:pPr>
        <w:rPr>
          <w:lang w:val="it-IT"/>
        </w:rPr>
      </w:pPr>
    </w:p>
    <w:p w14:paraId="688902D7" w14:textId="2FA6E117" w:rsidR="007366E8" w:rsidRPr="00D61328" w:rsidRDefault="004C1802" w:rsidP="007366E8">
      <w:pPr>
        <w:rPr>
          <w:lang w:val="de-DE"/>
        </w:rPr>
      </w:pPr>
      <w:r>
        <w:rPr>
          <w:lang w:val="de-DE"/>
        </w:rPr>
        <w:t>Lisa Kiesenbauer</w:t>
      </w:r>
      <w:r w:rsidR="007366E8" w:rsidRPr="00D61328">
        <w:rPr>
          <w:lang w:val="de-DE"/>
        </w:rPr>
        <w:t>, Marketing</w:t>
      </w:r>
    </w:p>
    <w:p w14:paraId="6B3EE412" w14:textId="77777777" w:rsidR="007366E8" w:rsidRPr="009E2298" w:rsidRDefault="007366E8" w:rsidP="007366E8">
      <w:pPr>
        <w:rPr>
          <w:lang w:val="de-DE"/>
        </w:rPr>
      </w:pPr>
      <w:r w:rsidRPr="009E2298">
        <w:rPr>
          <w:lang w:val="de-DE"/>
        </w:rPr>
        <w:t>ViscoTec Pumpen- u. Dosiertechnik GmbH</w:t>
      </w:r>
    </w:p>
    <w:p w14:paraId="66C06AF1" w14:textId="77777777" w:rsidR="007366E8" w:rsidRPr="009E2298" w:rsidRDefault="007366E8" w:rsidP="007366E8">
      <w:pPr>
        <w:rPr>
          <w:lang w:val="de-DE"/>
        </w:rPr>
      </w:pPr>
      <w:proofErr w:type="spellStart"/>
      <w:r w:rsidRPr="009E2298">
        <w:rPr>
          <w:lang w:val="de-DE"/>
        </w:rPr>
        <w:t>Amperstraße</w:t>
      </w:r>
      <w:proofErr w:type="spellEnd"/>
      <w:r w:rsidRPr="009E2298">
        <w:rPr>
          <w:lang w:val="de-DE"/>
        </w:rPr>
        <w:t xml:space="preserve"> 13, D-84513 Töging a. Inn</w:t>
      </w:r>
    </w:p>
    <w:p w14:paraId="7ED388AC" w14:textId="5C46C6D7" w:rsidR="007366E8" w:rsidRPr="003B702F" w:rsidRDefault="007366E8" w:rsidP="007366E8">
      <w:pPr>
        <w:rPr>
          <w:lang w:val="fr-FR"/>
        </w:rPr>
      </w:pPr>
      <w:r w:rsidRPr="003B702F">
        <w:rPr>
          <w:lang w:val="fr-FR"/>
        </w:rPr>
        <w:t>Phone +49 8631 9274-</w:t>
      </w:r>
      <w:r w:rsidR="004C1802">
        <w:rPr>
          <w:lang w:val="fr-FR"/>
        </w:rPr>
        <w:t>0</w:t>
      </w:r>
    </w:p>
    <w:p w14:paraId="142F289F" w14:textId="266F02BF" w:rsidR="007366E8" w:rsidRPr="00B91B38" w:rsidRDefault="007366E8" w:rsidP="007366E8">
      <w:pPr>
        <w:rPr>
          <w:sz w:val="24"/>
          <w:szCs w:val="24"/>
          <w:lang w:val="it-IT"/>
        </w:rPr>
      </w:pPr>
      <w:r w:rsidRPr="00B91B38">
        <w:rPr>
          <w:lang w:val="it-IT"/>
        </w:rPr>
        <w:t xml:space="preserve">E-mail: </w:t>
      </w:r>
      <w:r w:rsidR="004C1802">
        <w:rPr>
          <w:lang w:val="it-IT"/>
        </w:rPr>
        <w:t>lisa.kiesenbauer</w:t>
      </w:r>
      <w:r w:rsidRPr="00B91B38">
        <w:rPr>
          <w:lang w:val="it-IT"/>
        </w:rPr>
        <w:t>@viscotec.de · www.viscotec.de</w:t>
      </w:r>
    </w:p>
    <w:p w14:paraId="7036123B" w14:textId="77777777" w:rsidR="00207D48" w:rsidRPr="00B91B38" w:rsidRDefault="00207D48" w:rsidP="00A32B7C">
      <w:pPr>
        <w:rPr>
          <w:lang w:val="it-IT"/>
        </w:rPr>
      </w:pPr>
    </w:p>
    <w:bookmarkEnd w:id="0"/>
    <w:p w14:paraId="325C77A5" w14:textId="77777777" w:rsidR="006E2BC6" w:rsidRPr="00B91B38" w:rsidRDefault="006E2BC6" w:rsidP="00DA128F">
      <w:pPr>
        <w:pStyle w:val="Fusszeile"/>
        <w:rPr>
          <w:lang w:val="it-IT"/>
        </w:rPr>
      </w:pPr>
    </w:p>
    <w:sectPr w:rsidR="006E2BC6" w:rsidRPr="00B91B38" w:rsidSect="00FF2E2A">
      <w:headerReference w:type="even" r:id="rId12"/>
      <w:headerReference w:type="default" r:id="rId13"/>
      <w:footerReference w:type="even" r:id="rId14"/>
      <w:footerReference w:type="default" r:id="rId15"/>
      <w:headerReference w:type="first" r:id="rId16"/>
      <w:footerReference w:type="first" r:id="rId17"/>
      <w:pgSz w:w="11906" w:h="16838"/>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2DBED" w14:textId="77777777" w:rsidR="004E1009" w:rsidRDefault="004E1009" w:rsidP="00A32B7C">
      <w:r>
        <w:separator/>
      </w:r>
    </w:p>
  </w:endnote>
  <w:endnote w:type="continuationSeparator" w:id="0">
    <w:p w14:paraId="2BAD3E65" w14:textId="77777777" w:rsidR="004E1009" w:rsidRDefault="004E1009" w:rsidP="00A32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F6A4F" w14:textId="77777777" w:rsidR="00390227" w:rsidRDefault="0039022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1FEF1" w14:textId="77777777" w:rsidR="00A32B7C" w:rsidRDefault="00A32B7C" w:rsidP="00A32B7C">
    <w:pPr>
      <w:tabs>
        <w:tab w:val="left" w:pos="3261"/>
      </w:tabs>
      <w:rPr>
        <w:noProof/>
        <w:sz w:val="14"/>
        <w:szCs w:val="14"/>
      </w:rPr>
    </w:pPr>
    <w:bookmarkStart w:id="1" w:name="_Hlk517093279"/>
  </w:p>
  <w:p w14:paraId="0E2E244B" w14:textId="77777777" w:rsidR="00A32B7C" w:rsidRDefault="00A32B7C" w:rsidP="00A32B7C">
    <w:pPr>
      <w:tabs>
        <w:tab w:val="left" w:pos="3261"/>
      </w:tabs>
      <w:rPr>
        <w:noProof/>
        <w:sz w:val="14"/>
        <w:szCs w:val="14"/>
      </w:rPr>
    </w:pPr>
    <w:r>
      <w:rPr>
        <w:noProof/>
        <w:sz w:val="14"/>
        <w:szCs w:val="14"/>
      </w:rPr>
      <mc:AlternateContent>
        <mc:Choice Requires="wps">
          <w:drawing>
            <wp:anchor distT="0" distB="0" distL="114300" distR="114300" simplePos="0" relativeHeight="251661312" behindDoc="0" locked="0" layoutInCell="1" allowOverlap="1" wp14:anchorId="350EEBDF" wp14:editId="187B9564">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85A2FCC"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1B330254" w14:textId="77777777" w:rsidR="00A32B7C" w:rsidRDefault="00A32B7C" w:rsidP="00A32B7C">
    <w:pPr>
      <w:tabs>
        <w:tab w:val="left" w:pos="3261"/>
      </w:tabs>
      <w:rPr>
        <w:noProof/>
        <w:sz w:val="14"/>
        <w:szCs w:val="14"/>
      </w:rPr>
    </w:pPr>
  </w:p>
  <w:bookmarkEnd w:id="1"/>
  <w:p w14:paraId="0EED0305" w14:textId="77777777" w:rsidR="00A32B7C" w:rsidRPr="007366E8" w:rsidRDefault="00DF4539" w:rsidP="00A32B7C">
    <w:pPr>
      <w:pStyle w:val="Fusszeile"/>
    </w:pPr>
    <w:r>
      <w:tab/>
    </w:r>
    <w:r w:rsidR="00A32B7C" w:rsidRPr="007366E8">
      <w:rPr>
        <w:color w:val="7F7F7F"/>
      </w:rPr>
      <w:tab/>
    </w:r>
    <w:r w:rsidR="00A32B7C" w:rsidRPr="007366E8">
      <w:t xml:space="preserve"> </w:t>
    </w:r>
    <w:r w:rsidR="00A32B7C" w:rsidRPr="007366E8">
      <w:rPr>
        <w:color w:val="7F7F7F"/>
      </w:rPr>
      <w:tab/>
    </w:r>
    <w:r w:rsidR="00A32B7C" w:rsidRPr="007366E8">
      <w:tab/>
    </w:r>
    <w:r w:rsidR="00CA44B8" w:rsidRPr="007366E8">
      <w:t>Page</w:t>
    </w:r>
    <w:r w:rsidR="00A32B7C" w:rsidRPr="007366E8">
      <w:t xml:space="preserve"> </w:t>
    </w:r>
    <w:r w:rsidR="00A32B7C" w:rsidRPr="003976F5">
      <w:fldChar w:fldCharType="begin"/>
    </w:r>
    <w:r w:rsidR="00A32B7C" w:rsidRPr="007366E8">
      <w:instrText xml:space="preserve"> PAGE </w:instrText>
    </w:r>
    <w:r w:rsidR="00A32B7C" w:rsidRPr="003976F5">
      <w:fldChar w:fldCharType="separate"/>
    </w:r>
    <w:r w:rsidR="00A32B7C" w:rsidRPr="007366E8">
      <w:t>1</w:t>
    </w:r>
    <w:r w:rsidR="00A32B7C" w:rsidRPr="003976F5">
      <w:fldChar w:fldCharType="end"/>
    </w:r>
    <w:r w:rsidR="00A32B7C" w:rsidRPr="007366E8">
      <w:t xml:space="preserve"> </w:t>
    </w:r>
    <w:r w:rsidR="00CA44B8" w:rsidRPr="007366E8">
      <w:t>of</w:t>
    </w:r>
    <w:r w:rsidR="00A32B7C" w:rsidRPr="007366E8">
      <w:t xml:space="preserve"> </w:t>
    </w:r>
    <w:r w:rsidR="00A32B7C" w:rsidRPr="003976F5">
      <w:fldChar w:fldCharType="begin"/>
    </w:r>
    <w:r w:rsidR="00A32B7C" w:rsidRPr="007366E8">
      <w:instrText xml:space="preserve"> NUMPAGES  </w:instrText>
    </w:r>
    <w:r w:rsidR="00A32B7C" w:rsidRPr="003976F5">
      <w:fldChar w:fldCharType="separate"/>
    </w:r>
    <w:r w:rsidR="00A32B7C" w:rsidRPr="007366E8">
      <w:t>2</w:t>
    </w:r>
    <w:r w:rsidR="00A32B7C" w:rsidRPr="003976F5">
      <w:fldChar w:fldCharType="end"/>
    </w:r>
  </w:p>
  <w:p w14:paraId="35999AA1" w14:textId="77777777" w:rsidR="00A32B7C" w:rsidRPr="007366E8" w:rsidRDefault="00A32B7C" w:rsidP="00A32B7C">
    <w:pPr>
      <w:tabs>
        <w:tab w:val="left" w:pos="450"/>
        <w:tab w:val="left" w:pos="3261"/>
        <w:tab w:val="left" w:pos="5954"/>
        <w:tab w:val="left" w:pos="8789"/>
      </w:tabs>
      <w:rPr>
        <w:b/>
        <w:noProof/>
        <w:sz w:val="14"/>
        <w:szCs w:val="14"/>
        <w:lang w:val="de-DE"/>
      </w:rPr>
    </w:pPr>
  </w:p>
  <w:p w14:paraId="60CDD4B9" w14:textId="77777777" w:rsidR="00A32B7C" w:rsidRPr="007366E8" w:rsidRDefault="00A32B7C" w:rsidP="00A32B7C">
    <w:pPr>
      <w:tabs>
        <w:tab w:val="left" w:pos="450"/>
        <w:tab w:val="left" w:pos="3261"/>
        <w:tab w:val="left" w:pos="5954"/>
        <w:tab w:val="left" w:pos="8789"/>
      </w:tabs>
      <w:rPr>
        <w:noProof/>
        <w:color w:val="7F7F7F"/>
        <w:sz w:val="14"/>
        <w:szCs w:val="14"/>
        <w:lang w:val="de-DE"/>
      </w:rPr>
    </w:pPr>
    <w:r w:rsidRPr="007366E8">
      <w:rPr>
        <w:b/>
        <w:noProof/>
        <w:sz w:val="14"/>
        <w:szCs w:val="14"/>
        <w:lang w:val="de-DE"/>
      </w:rPr>
      <w:t>ViscoTec</w:t>
    </w:r>
    <w:r w:rsidRPr="007366E8">
      <w:rPr>
        <w:noProof/>
        <w:sz w:val="14"/>
        <w:szCs w:val="14"/>
        <w:lang w:val="de-DE"/>
      </w:rPr>
      <w:tab/>
      <w:t>Amperstraße 13</w:t>
    </w:r>
    <w:r w:rsidRPr="007366E8">
      <w:rPr>
        <w:noProof/>
        <w:color w:val="7F7F7F"/>
        <w:sz w:val="14"/>
        <w:szCs w:val="14"/>
        <w:lang w:val="de-DE"/>
      </w:rPr>
      <w:tab/>
    </w:r>
    <w:r w:rsidRPr="007366E8">
      <w:rPr>
        <w:b/>
        <w:noProof/>
        <w:color w:val="00B0F0"/>
        <w:sz w:val="14"/>
        <w:szCs w:val="14"/>
        <w:lang w:val="de-DE"/>
      </w:rPr>
      <w:t>T</w:t>
    </w:r>
    <w:r w:rsidRPr="007366E8">
      <w:rPr>
        <w:noProof/>
        <w:color w:val="7F7F7F"/>
        <w:sz w:val="14"/>
        <w:szCs w:val="14"/>
        <w:lang w:val="de-DE"/>
      </w:rPr>
      <w:t xml:space="preserve">  </w:t>
    </w:r>
    <w:r w:rsidRPr="007366E8">
      <w:rPr>
        <w:noProof/>
        <w:sz w:val="14"/>
        <w:szCs w:val="14"/>
        <w:lang w:val="de-DE"/>
      </w:rPr>
      <w:t>+49 8631 9274-0</w:t>
    </w:r>
    <w:r w:rsidRPr="007366E8">
      <w:rPr>
        <w:noProof/>
        <w:color w:val="7F7F7F"/>
        <w:sz w:val="14"/>
        <w:szCs w:val="14"/>
        <w:lang w:val="de-DE"/>
      </w:rPr>
      <w:tab/>
    </w:r>
    <w:r w:rsidRPr="007366E8">
      <w:rPr>
        <w:b/>
        <w:noProof/>
        <w:color w:val="00B0F0"/>
        <w:sz w:val="14"/>
        <w:szCs w:val="14"/>
        <w:lang w:val="de-DE"/>
      </w:rPr>
      <w:t>W</w:t>
    </w:r>
    <w:r w:rsidRPr="007366E8">
      <w:rPr>
        <w:noProof/>
        <w:color w:val="7F7F7F"/>
        <w:sz w:val="14"/>
        <w:szCs w:val="14"/>
        <w:lang w:val="de-DE"/>
      </w:rPr>
      <w:t xml:space="preserve"> </w:t>
    </w:r>
    <w:r w:rsidRPr="007366E8">
      <w:rPr>
        <w:noProof/>
        <w:color w:val="7F7F7F"/>
        <w:sz w:val="20"/>
        <w:szCs w:val="20"/>
        <w:lang w:val="de-DE"/>
      </w:rPr>
      <w:t xml:space="preserve"> </w:t>
    </w:r>
    <w:r w:rsidRPr="007366E8">
      <w:rPr>
        <w:noProof/>
        <w:sz w:val="14"/>
        <w:szCs w:val="14"/>
        <w:lang w:val="de-DE"/>
      </w:rPr>
      <w:t xml:space="preserve">www.viscotec.de </w:t>
    </w:r>
  </w:p>
  <w:p w14:paraId="5366ACED" w14:textId="77777777" w:rsidR="006B78C4" w:rsidRPr="00A32B7C" w:rsidRDefault="00A32B7C" w:rsidP="00A32B7C">
    <w:pPr>
      <w:tabs>
        <w:tab w:val="left" w:pos="450"/>
        <w:tab w:val="left" w:pos="3261"/>
        <w:tab w:val="left" w:pos="5954"/>
        <w:tab w:val="left" w:pos="6096"/>
        <w:tab w:val="left" w:pos="8789"/>
        <w:tab w:val="left" w:pos="8931"/>
      </w:tabs>
      <w:rPr>
        <w:noProof/>
        <w:color w:val="7F7F7F"/>
        <w:sz w:val="16"/>
        <w:szCs w:val="16"/>
        <w:lang w:val="de-DE"/>
      </w:rPr>
    </w:pPr>
    <w:r w:rsidRPr="00A32B7C">
      <w:rPr>
        <w:b/>
        <w:noProof/>
        <w:sz w:val="14"/>
        <w:szCs w:val="14"/>
        <w:lang w:val="de-DE"/>
      </w:rPr>
      <w:t>Pumpen- u. Dosiertechnik GmbH</w:t>
    </w:r>
    <w:r w:rsidRPr="00A32B7C">
      <w:rPr>
        <w:noProof/>
        <w:sz w:val="14"/>
        <w:szCs w:val="14"/>
        <w:lang w:val="de-DE"/>
      </w:rPr>
      <w:tab/>
      <w:t>D-84513 Töging a. Inn</w:t>
    </w:r>
    <w:r w:rsidRPr="00A32B7C">
      <w:rPr>
        <w:noProof/>
        <w:color w:val="7F7F7F"/>
        <w:sz w:val="14"/>
        <w:szCs w:val="14"/>
        <w:lang w:val="de-DE"/>
      </w:rPr>
      <w:tab/>
    </w:r>
    <w:r w:rsidRPr="00A32B7C">
      <w:rPr>
        <w:b/>
        <w:noProof/>
        <w:color w:val="00B0F0"/>
        <w:sz w:val="14"/>
        <w:szCs w:val="14"/>
        <w:lang w:val="de-DE"/>
      </w:rPr>
      <w:t>F</w:t>
    </w:r>
    <w:r w:rsidRPr="00A32B7C">
      <w:rPr>
        <w:noProof/>
        <w:color w:val="7F7F7F"/>
        <w:sz w:val="14"/>
        <w:szCs w:val="14"/>
        <w:lang w:val="de-DE"/>
      </w:rPr>
      <w:t xml:space="preserve">  </w:t>
    </w:r>
    <w:r w:rsidRPr="00A32B7C">
      <w:rPr>
        <w:noProof/>
        <w:sz w:val="14"/>
        <w:szCs w:val="14"/>
        <w:lang w:val="de-DE"/>
      </w:rPr>
      <w:t>+49 8631 9274-300</w:t>
    </w:r>
    <w:r w:rsidRPr="00A32B7C">
      <w:rPr>
        <w:noProof/>
        <w:color w:val="7F7F7F"/>
        <w:sz w:val="14"/>
        <w:szCs w:val="14"/>
        <w:lang w:val="de-DE"/>
      </w:rPr>
      <w:tab/>
    </w:r>
    <w:r w:rsidRPr="00A32B7C">
      <w:rPr>
        <w:b/>
        <w:noProof/>
        <w:color w:val="00B0F0"/>
        <w:sz w:val="14"/>
        <w:szCs w:val="14"/>
        <w:lang w:val="de-DE"/>
      </w:rPr>
      <w:t>E</w:t>
    </w:r>
    <w:r w:rsidRPr="00A32B7C">
      <w:rPr>
        <w:noProof/>
        <w:color w:val="7F7F7F"/>
        <w:sz w:val="14"/>
        <w:szCs w:val="14"/>
        <w:lang w:val="de-DE"/>
      </w:rPr>
      <w:t xml:space="preserve">  </w:t>
    </w:r>
    <w:r w:rsidRPr="00A32B7C">
      <w:rPr>
        <w:noProof/>
        <w:sz w:val="14"/>
        <w:szCs w:val="14"/>
        <w:lang w:val="de-DE"/>
      </w:rPr>
      <w:t>mail@viscotec.de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607C3" w14:textId="77777777" w:rsidR="00390227" w:rsidRDefault="0039022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5D67DE" w14:textId="77777777" w:rsidR="004E1009" w:rsidRDefault="004E1009" w:rsidP="00A32B7C">
      <w:r>
        <w:separator/>
      </w:r>
    </w:p>
  </w:footnote>
  <w:footnote w:type="continuationSeparator" w:id="0">
    <w:p w14:paraId="276DA0D4" w14:textId="77777777" w:rsidR="004E1009" w:rsidRDefault="004E1009" w:rsidP="00A32B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0029D" w14:textId="77777777" w:rsidR="00390227" w:rsidRDefault="0039022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EC2B7" w14:textId="77777777" w:rsidR="006B78C4" w:rsidRDefault="00C75A4E" w:rsidP="00A32B7C">
    <w:pPr>
      <w:pStyle w:val="Kopfzeile"/>
    </w:pPr>
    <w:r>
      <w:rPr>
        <w:noProof/>
        <w:lang w:eastAsia="de-DE"/>
      </w:rPr>
      <w:drawing>
        <wp:anchor distT="0" distB="0" distL="114300" distR="114300" simplePos="0" relativeHeight="251659264" behindDoc="1" locked="0" layoutInCell="1" allowOverlap="1" wp14:anchorId="6F1F0A0A" wp14:editId="14D11B3F">
          <wp:simplePos x="0" y="0"/>
          <wp:positionH relativeFrom="column">
            <wp:posOffset>4565650</wp:posOffset>
          </wp:positionH>
          <wp:positionV relativeFrom="paragraph">
            <wp:posOffset>-21590</wp:posOffset>
          </wp:positionV>
          <wp:extent cx="1864800" cy="601200"/>
          <wp:effectExtent l="0" t="0" r="2540" b="889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64800" cy="601200"/>
                  </a:xfrm>
                  <a:prstGeom prst="rect">
                    <a:avLst/>
                  </a:prstGeom>
                </pic:spPr>
              </pic:pic>
            </a:graphicData>
          </a:graphic>
          <wp14:sizeRelH relativeFrom="margin">
            <wp14:pctWidth>0</wp14:pctWidth>
          </wp14:sizeRelH>
          <wp14:sizeRelV relativeFrom="margin">
            <wp14:pctHeight>0</wp14:pctHeight>
          </wp14:sizeRelV>
        </wp:anchor>
      </w:drawing>
    </w:r>
    <w:r w:rsidR="006B78C4">
      <w:tab/>
    </w:r>
  </w:p>
  <w:p w14:paraId="08F0D6F4" w14:textId="77777777" w:rsidR="006B78C4" w:rsidRDefault="006B78C4" w:rsidP="00A32B7C">
    <w:pPr>
      <w:pStyle w:val="Kopfzeile"/>
    </w:pPr>
  </w:p>
  <w:p w14:paraId="1A72F468" w14:textId="77777777" w:rsidR="006B78C4" w:rsidRDefault="006B78C4" w:rsidP="00A32B7C">
    <w:pPr>
      <w:pStyle w:val="Kopfzeile"/>
    </w:pPr>
  </w:p>
  <w:p w14:paraId="4717023D" w14:textId="77777777" w:rsidR="006B78C4" w:rsidRDefault="006B78C4" w:rsidP="00A32B7C">
    <w:pPr>
      <w:pStyle w:val="Kopfzeile"/>
    </w:pPr>
  </w:p>
  <w:p w14:paraId="58BDAA70" w14:textId="77777777" w:rsidR="006B78C4" w:rsidRDefault="006B78C4" w:rsidP="00A32B7C">
    <w:pPr>
      <w:pStyle w:val="Kopfzeile"/>
    </w:pPr>
  </w:p>
  <w:p w14:paraId="7F406114" w14:textId="229A1D7F" w:rsidR="006B78C4" w:rsidRDefault="00390227" w:rsidP="00DA128F">
    <w:pPr>
      <w:pStyle w:val="KopfzeileHeadline"/>
    </w:pPr>
    <w:r>
      <w:t>Technical Article</w:t>
    </w:r>
  </w:p>
  <w:p w14:paraId="63D926A9" w14:textId="77777777" w:rsidR="006B78C4" w:rsidRDefault="006B78C4" w:rsidP="00A32B7C">
    <w:pPr>
      <w:pStyle w:val="Kopfzeile"/>
    </w:pPr>
  </w:p>
  <w:p w14:paraId="1CAD1EE7" w14:textId="77777777" w:rsidR="006B78C4" w:rsidRDefault="006B78C4" w:rsidP="00A32B7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FC2CD" w14:textId="77777777" w:rsidR="00390227" w:rsidRDefault="00390227">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328"/>
    <w:rsid w:val="000300FB"/>
    <w:rsid w:val="00053E73"/>
    <w:rsid w:val="000708A7"/>
    <w:rsid w:val="0007129F"/>
    <w:rsid w:val="000B283B"/>
    <w:rsid w:val="000B3F58"/>
    <w:rsid w:val="000B44E6"/>
    <w:rsid w:val="000D7869"/>
    <w:rsid w:val="000F3990"/>
    <w:rsid w:val="00100CE6"/>
    <w:rsid w:val="00175C5A"/>
    <w:rsid w:val="0019178B"/>
    <w:rsid w:val="00195741"/>
    <w:rsid w:val="00207D48"/>
    <w:rsid w:val="00213097"/>
    <w:rsid w:val="00216DE4"/>
    <w:rsid w:val="00217A6A"/>
    <w:rsid w:val="002B4444"/>
    <w:rsid w:val="002C1B58"/>
    <w:rsid w:val="002E6A86"/>
    <w:rsid w:val="002F00CC"/>
    <w:rsid w:val="00304C95"/>
    <w:rsid w:val="00307044"/>
    <w:rsid w:val="00310BD9"/>
    <w:rsid w:val="00346F0D"/>
    <w:rsid w:val="003857C3"/>
    <w:rsid w:val="00390227"/>
    <w:rsid w:val="003B111D"/>
    <w:rsid w:val="003B702F"/>
    <w:rsid w:val="003D22D6"/>
    <w:rsid w:val="00470310"/>
    <w:rsid w:val="004C1802"/>
    <w:rsid w:val="004C45BA"/>
    <w:rsid w:val="004E1009"/>
    <w:rsid w:val="004E4C36"/>
    <w:rsid w:val="004E6FF0"/>
    <w:rsid w:val="004F0705"/>
    <w:rsid w:val="00502B11"/>
    <w:rsid w:val="0050565F"/>
    <w:rsid w:val="00517A36"/>
    <w:rsid w:val="00525CD7"/>
    <w:rsid w:val="0056210E"/>
    <w:rsid w:val="00564D1E"/>
    <w:rsid w:val="00592CA1"/>
    <w:rsid w:val="005F34C5"/>
    <w:rsid w:val="00600D9C"/>
    <w:rsid w:val="00610C87"/>
    <w:rsid w:val="006219C0"/>
    <w:rsid w:val="006364CC"/>
    <w:rsid w:val="00640DA1"/>
    <w:rsid w:val="006B78C4"/>
    <w:rsid w:val="006C0AC6"/>
    <w:rsid w:val="006E2BC6"/>
    <w:rsid w:val="007366E8"/>
    <w:rsid w:val="00756476"/>
    <w:rsid w:val="00791C50"/>
    <w:rsid w:val="007C6E88"/>
    <w:rsid w:val="007C7ECD"/>
    <w:rsid w:val="007E6CA0"/>
    <w:rsid w:val="00823FF9"/>
    <w:rsid w:val="008513B7"/>
    <w:rsid w:val="00853652"/>
    <w:rsid w:val="00872427"/>
    <w:rsid w:val="00892F38"/>
    <w:rsid w:val="008F388C"/>
    <w:rsid w:val="00986F58"/>
    <w:rsid w:val="009C4840"/>
    <w:rsid w:val="009D0A72"/>
    <w:rsid w:val="00A02963"/>
    <w:rsid w:val="00A23D8E"/>
    <w:rsid w:val="00A32B7C"/>
    <w:rsid w:val="00A55DAA"/>
    <w:rsid w:val="00A704C8"/>
    <w:rsid w:val="00A95766"/>
    <w:rsid w:val="00AA58A5"/>
    <w:rsid w:val="00AB3895"/>
    <w:rsid w:val="00AC080F"/>
    <w:rsid w:val="00AD2429"/>
    <w:rsid w:val="00AE544C"/>
    <w:rsid w:val="00AF5854"/>
    <w:rsid w:val="00B07A84"/>
    <w:rsid w:val="00B12037"/>
    <w:rsid w:val="00B1362C"/>
    <w:rsid w:val="00B215FD"/>
    <w:rsid w:val="00B24A85"/>
    <w:rsid w:val="00B27160"/>
    <w:rsid w:val="00B60D2C"/>
    <w:rsid w:val="00B84A97"/>
    <w:rsid w:val="00B91B38"/>
    <w:rsid w:val="00BA7DA3"/>
    <w:rsid w:val="00BD097C"/>
    <w:rsid w:val="00C135DE"/>
    <w:rsid w:val="00C75A4E"/>
    <w:rsid w:val="00C83E1A"/>
    <w:rsid w:val="00C93794"/>
    <w:rsid w:val="00CA44B8"/>
    <w:rsid w:val="00CC39C7"/>
    <w:rsid w:val="00CD306B"/>
    <w:rsid w:val="00CE5A45"/>
    <w:rsid w:val="00CF08AA"/>
    <w:rsid w:val="00D130D4"/>
    <w:rsid w:val="00D27D22"/>
    <w:rsid w:val="00D44DFF"/>
    <w:rsid w:val="00D520FF"/>
    <w:rsid w:val="00D61328"/>
    <w:rsid w:val="00D64095"/>
    <w:rsid w:val="00D6534F"/>
    <w:rsid w:val="00D844A5"/>
    <w:rsid w:val="00D87711"/>
    <w:rsid w:val="00D953EB"/>
    <w:rsid w:val="00DA128F"/>
    <w:rsid w:val="00DA29AE"/>
    <w:rsid w:val="00DD7C7C"/>
    <w:rsid w:val="00DE1923"/>
    <w:rsid w:val="00DE41D5"/>
    <w:rsid w:val="00DF4539"/>
    <w:rsid w:val="00DF6847"/>
    <w:rsid w:val="00DF7061"/>
    <w:rsid w:val="00E12E39"/>
    <w:rsid w:val="00E35C69"/>
    <w:rsid w:val="00E51612"/>
    <w:rsid w:val="00E55646"/>
    <w:rsid w:val="00E7792E"/>
    <w:rsid w:val="00EB69BA"/>
    <w:rsid w:val="00EC0948"/>
    <w:rsid w:val="00ED36C9"/>
    <w:rsid w:val="00ED3E57"/>
    <w:rsid w:val="00ED48CF"/>
    <w:rsid w:val="00F17652"/>
    <w:rsid w:val="00F3451B"/>
    <w:rsid w:val="00F53BDA"/>
    <w:rsid w:val="00FC356D"/>
    <w:rsid w:val="00FF2E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705024"/>
  <w15:docId w15:val="{9BE2CDED-0C17-4D40-B41D-4E58BDCA6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32B7C"/>
    <w:pPr>
      <w:spacing w:after="0" w:line="240" w:lineRule="auto"/>
      <w:jc w:val="both"/>
    </w:pPr>
    <w:rPr>
      <w:rFonts w:ascii="Arial" w:hAnsi="Arial" w:cs="Arial"/>
      <w:lang w:val="en-US"/>
    </w:rPr>
  </w:style>
  <w:style w:type="paragraph" w:styleId="berschrift1">
    <w:name w:val="heading 1"/>
    <w:basedOn w:val="Standard"/>
    <w:next w:val="Standard"/>
    <w:link w:val="berschrift1Zchn"/>
    <w:uiPriority w:val="9"/>
    <w:qFormat/>
    <w:rsid w:val="00A32B7C"/>
    <w:pPr>
      <w:spacing w:line="360" w:lineRule="auto"/>
      <w:ind w:right="1418"/>
      <w:outlineLvl w:val="0"/>
    </w:pPr>
    <w:rPr>
      <w:b/>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853652"/>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A32B7C"/>
    <w:rPr>
      <w:rFonts w:ascii="Arial" w:hAnsi="Arial" w:cs="Arial"/>
      <w:b/>
      <w:sz w:val="28"/>
      <w:szCs w:val="28"/>
      <w:lang w:val="en-US"/>
    </w:rPr>
  </w:style>
  <w:style w:type="paragraph" w:styleId="Untertitel">
    <w:name w:val="Subtitle"/>
    <w:basedOn w:val="Standard"/>
    <w:next w:val="Standard"/>
    <w:link w:val="UntertitelZchn"/>
    <w:uiPriority w:val="11"/>
    <w:qFormat/>
    <w:rsid w:val="00A32B7C"/>
    <w:pPr>
      <w:spacing w:line="360" w:lineRule="auto"/>
      <w:ind w:right="1418"/>
    </w:pPr>
    <w:rPr>
      <w:b/>
    </w:rPr>
  </w:style>
  <w:style w:type="character" w:customStyle="1" w:styleId="UntertitelZchn">
    <w:name w:val="Untertitel Zchn"/>
    <w:basedOn w:val="Absatz-Standardschriftart"/>
    <w:link w:val="Untertitel"/>
    <w:uiPriority w:val="11"/>
    <w:rsid w:val="00A32B7C"/>
    <w:rPr>
      <w:rFonts w:ascii="Arial" w:hAnsi="Arial" w:cs="Arial"/>
      <w:b/>
      <w:lang w:val="en-US"/>
    </w:rPr>
  </w:style>
  <w:style w:type="paragraph" w:customStyle="1" w:styleId="Bildunterschrift">
    <w:name w:val="Bildunterschrift"/>
    <w:basedOn w:val="StandardWeb"/>
    <w:link w:val="BildunterschriftZchn"/>
    <w:qFormat/>
    <w:rsid w:val="00A32B7C"/>
    <w:pPr>
      <w:spacing w:line="360" w:lineRule="auto"/>
      <w:ind w:right="1273"/>
    </w:pPr>
    <w:rPr>
      <w:rFonts w:cs="Arial"/>
      <w:i/>
      <w:sz w:val="18"/>
      <w:szCs w:val="18"/>
    </w:rPr>
  </w:style>
  <w:style w:type="paragraph" w:customStyle="1" w:styleId="Presse-Fliesstext">
    <w:name w:val="Presse-Fliesstext"/>
    <w:basedOn w:val="Standard"/>
    <w:link w:val="Presse-FliesstextZchn"/>
    <w:qFormat/>
    <w:rsid w:val="00A32B7C"/>
    <w:pPr>
      <w:spacing w:line="360" w:lineRule="auto"/>
      <w:ind w:right="1418"/>
    </w:pPr>
  </w:style>
  <w:style w:type="character" w:customStyle="1" w:styleId="StandardWebZchn">
    <w:name w:val="Standard (Web) Zchn"/>
    <w:basedOn w:val="Absatz-Standardschriftart"/>
    <w:link w:val="StandardWeb"/>
    <w:uiPriority w:val="99"/>
    <w:rsid w:val="00A32B7C"/>
    <w:rPr>
      <w:rFonts w:ascii="Arial" w:eastAsia="Times New Roman" w:hAnsi="Arial" w:cs="Times New Roman"/>
      <w:lang w:eastAsia="de-DE"/>
    </w:rPr>
  </w:style>
  <w:style w:type="character" w:customStyle="1" w:styleId="BildunterschriftZchn">
    <w:name w:val="Bildunterschrift Zchn"/>
    <w:basedOn w:val="StandardWebZchn"/>
    <w:link w:val="Bildunterschrift"/>
    <w:rsid w:val="00A32B7C"/>
    <w:rPr>
      <w:rFonts w:ascii="Arial" w:eastAsia="Times New Roman" w:hAnsi="Arial" w:cs="Arial"/>
      <w:i/>
      <w:sz w:val="18"/>
      <w:szCs w:val="18"/>
      <w:lang w:eastAsia="de-DE"/>
    </w:rPr>
  </w:style>
  <w:style w:type="paragraph" w:customStyle="1" w:styleId="Fusszeile">
    <w:name w:val="Fusszeile"/>
    <w:basedOn w:val="Standard"/>
    <w:link w:val="FusszeileZchn"/>
    <w:qFormat/>
    <w:rsid w:val="00A32B7C"/>
    <w:pPr>
      <w:tabs>
        <w:tab w:val="left" w:pos="450"/>
        <w:tab w:val="left" w:pos="3261"/>
        <w:tab w:val="left" w:pos="5954"/>
        <w:tab w:val="left" w:pos="8789"/>
      </w:tabs>
    </w:pPr>
    <w:rPr>
      <w:noProof/>
      <w:sz w:val="14"/>
      <w:szCs w:val="14"/>
      <w:lang w:val="de-DE"/>
    </w:rPr>
  </w:style>
  <w:style w:type="character" w:customStyle="1" w:styleId="Presse-FliesstextZchn">
    <w:name w:val="Presse-Fliesstext Zchn"/>
    <w:basedOn w:val="Absatz-Standardschriftart"/>
    <w:link w:val="Presse-Fliesstext"/>
    <w:rsid w:val="00A32B7C"/>
    <w:rPr>
      <w:rFonts w:ascii="Arial" w:hAnsi="Arial" w:cs="Arial"/>
      <w:lang w:val="en-US"/>
    </w:rPr>
  </w:style>
  <w:style w:type="paragraph" w:customStyle="1" w:styleId="KopfzeileHeadline">
    <w:name w:val="Kopfzeile Headline"/>
    <w:basedOn w:val="Kopfzeile"/>
    <w:link w:val="KopfzeileHeadlineZchn"/>
    <w:qFormat/>
    <w:rsid w:val="00DA128F"/>
    <w:rPr>
      <w:b/>
      <w:color w:val="009DE0"/>
      <w:sz w:val="32"/>
      <w:szCs w:val="32"/>
    </w:rPr>
  </w:style>
  <w:style w:type="character" w:customStyle="1" w:styleId="FusszeileZchn">
    <w:name w:val="Fusszeile Zchn"/>
    <w:basedOn w:val="Absatz-Standardschriftart"/>
    <w:link w:val="Fusszeile"/>
    <w:rsid w:val="00A32B7C"/>
    <w:rPr>
      <w:rFonts w:ascii="Arial" w:hAnsi="Arial" w:cs="Arial"/>
      <w:noProof/>
      <w:sz w:val="14"/>
      <w:szCs w:val="14"/>
    </w:rPr>
  </w:style>
  <w:style w:type="character" w:customStyle="1" w:styleId="KopfzeileHeadlineZchn">
    <w:name w:val="Kopfzeile Headline Zchn"/>
    <w:basedOn w:val="KopfzeileZchn"/>
    <w:link w:val="KopfzeileHeadline"/>
    <w:rsid w:val="00DA128F"/>
    <w:rPr>
      <w:rFonts w:ascii="Arial" w:hAnsi="Arial" w:cs="Arial"/>
      <w:b/>
      <w:color w:val="009DE0"/>
      <w:sz w:val="32"/>
      <w:szCs w:val="32"/>
      <w:lang w:val="en-US"/>
    </w:rPr>
  </w:style>
  <w:style w:type="character" w:styleId="NichtaufgelsteErwhnung">
    <w:name w:val="Unresolved Mention"/>
    <w:basedOn w:val="Absatz-Standardschriftart"/>
    <w:uiPriority w:val="99"/>
    <w:semiHidden/>
    <w:unhideWhenUsed/>
    <w:rsid w:val="00053E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266684">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805468743">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9" ma:contentTypeDescription="Ein neues Dokument erstellen." ma:contentTypeScope="" ma:versionID="7e69008948295d63a640ea0d2fb5ac58">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8422f46a7f8d9b7e69e3916dc35f42d"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7dbda7b0-c355-4cc2-a9bf-6a992a3ae90b">
      <Terms xmlns="http://schemas.microsoft.com/office/infopath/2007/PartnerControls"/>
    </lcf76f155ced4ddcb4097134ff3c332f>
    <TaxCatchAll xmlns="7922725f-000b-404e-aae3-5c2dc82bec74" xsi:nil="true"/>
  </documentManagement>
</p:properties>
</file>

<file path=customXml/itemProps1.xml><?xml version="1.0" encoding="utf-8"?>
<ds:datastoreItem xmlns:ds="http://schemas.openxmlformats.org/officeDocument/2006/customXml" ds:itemID="{6C6E44C3-FA88-454D-9F62-EC3BA332A466}">
  <ds:schemaRefs>
    <ds:schemaRef ds:uri="http://schemas.openxmlformats.org/officeDocument/2006/bibliography"/>
  </ds:schemaRefs>
</ds:datastoreItem>
</file>

<file path=customXml/itemProps2.xml><?xml version="1.0" encoding="utf-8"?>
<ds:datastoreItem xmlns:ds="http://schemas.openxmlformats.org/officeDocument/2006/customXml" ds:itemID="{FD1E386C-DFE0-423E-8624-9FD2A71F01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EB34D8-F26A-4670-A0EA-46D9CB56CBAD}">
  <ds:schemaRefs>
    <ds:schemaRef ds:uri="http://schemas.microsoft.com/sharepoint/v3/contenttype/forms"/>
  </ds:schemaRefs>
</ds:datastoreItem>
</file>

<file path=customXml/itemProps4.xml><?xml version="1.0" encoding="utf-8"?>
<ds:datastoreItem xmlns:ds="http://schemas.openxmlformats.org/officeDocument/2006/customXml" ds:itemID="{14D09624-8296-4359-ACF8-38D157857B2C}">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1092</Words>
  <Characters>6885</Characters>
  <Application>Microsoft Office Word</Application>
  <DocSecurity>0</DocSecurity>
  <Lines>57</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Hintereder, Melanie</dc:creator>
  <cp:lastModifiedBy>Kiesenbauer, Lisa</cp:lastModifiedBy>
  <cp:revision>20</cp:revision>
  <cp:lastPrinted>2021-12-01T16:27:00Z</cp:lastPrinted>
  <dcterms:created xsi:type="dcterms:W3CDTF">2021-12-16T12:37:00Z</dcterms:created>
  <dcterms:modified xsi:type="dcterms:W3CDTF">2022-06-21T14:23:00Z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MediaServiceImageTags">
    <vt:lpwstr/>
  </property>
</Properties>
</file>