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BDADE4" w14:textId="02B8C339" w:rsidR="00791C50" w:rsidRPr="001555B3" w:rsidRDefault="002C35DA" w:rsidP="0095025E">
      <w:pPr>
        <w:spacing w:after="0" w:line="360" w:lineRule="auto"/>
        <w:rPr>
          <w:b/>
          <w:sz w:val="28"/>
          <w:szCs w:val="28"/>
        </w:rPr>
      </w:pPr>
      <w:r w:rsidRPr="001555B3">
        <w:rPr>
          <w:b/>
          <w:sz w:val="28"/>
          <w:szCs w:val="28"/>
        </w:rPr>
        <w:t>2</w:t>
      </w:r>
      <w:r w:rsidR="00D548D6" w:rsidRPr="001555B3">
        <w:rPr>
          <w:b/>
          <w:sz w:val="28"/>
          <w:szCs w:val="28"/>
        </w:rPr>
        <w:t>0</w:t>
      </w:r>
      <w:r w:rsidRPr="001555B3">
        <w:rPr>
          <w:b/>
          <w:sz w:val="28"/>
          <w:szCs w:val="28"/>
        </w:rPr>
        <w:t>00</w:t>
      </w:r>
      <w:r w:rsidR="0095025E" w:rsidRPr="001555B3">
        <w:rPr>
          <w:b/>
          <w:sz w:val="28"/>
          <w:szCs w:val="28"/>
        </w:rPr>
        <w:t xml:space="preserve"> Euro für </w:t>
      </w:r>
      <w:r w:rsidR="00D548D6" w:rsidRPr="001555B3">
        <w:rPr>
          <w:b/>
          <w:sz w:val="28"/>
          <w:szCs w:val="28"/>
        </w:rPr>
        <w:t>die „Mehr Licht für Kinder-Stiftung“</w:t>
      </w:r>
    </w:p>
    <w:p w14:paraId="68A5928C" w14:textId="4B1A76C6" w:rsidR="0095025E" w:rsidRPr="001555B3" w:rsidRDefault="001555B3" w:rsidP="003A7326">
      <w:pPr>
        <w:spacing w:after="0" w:line="360" w:lineRule="auto"/>
        <w:jc w:val="left"/>
      </w:pPr>
      <w:r>
        <w:rPr>
          <w:b/>
        </w:rPr>
        <w:br/>
        <w:t>p</w:t>
      </w:r>
      <w:r w:rsidR="0095025E" w:rsidRPr="001555B3">
        <w:rPr>
          <w:b/>
        </w:rPr>
        <w:t xml:space="preserve">reeflow spendet </w:t>
      </w:r>
      <w:r w:rsidR="006B4CFE" w:rsidRPr="001555B3">
        <w:rPr>
          <w:b/>
        </w:rPr>
        <w:t>erneut</w:t>
      </w:r>
      <w:r w:rsidR="007F1409" w:rsidRPr="001555B3">
        <w:rPr>
          <w:b/>
        </w:rPr>
        <w:t xml:space="preserve"> regional</w:t>
      </w:r>
      <w:r w:rsidR="006B4CFE" w:rsidRPr="001555B3">
        <w:rPr>
          <w:b/>
        </w:rPr>
        <w:t>, anstatt Geschenke zu verteilen</w:t>
      </w:r>
      <w:r>
        <w:rPr>
          <w:b/>
        </w:rPr>
        <w:br/>
      </w:r>
    </w:p>
    <w:p w14:paraId="7316D4F5" w14:textId="75C4A2F9" w:rsidR="001555B3" w:rsidRPr="00E91126" w:rsidRDefault="006B4CFE" w:rsidP="0095025E">
      <w:pPr>
        <w:pStyle w:val="Presse-Fliesstext"/>
        <w:rPr>
          <w:lang w:val="de-DE"/>
        </w:rPr>
      </w:pPr>
      <w:r w:rsidRPr="001555B3">
        <w:rPr>
          <w:lang w:val="de-DE"/>
        </w:rPr>
        <w:t xml:space="preserve">Der Landrat des Landkreises </w:t>
      </w:r>
      <w:r w:rsidRPr="00E91126">
        <w:rPr>
          <w:lang w:val="de-DE"/>
        </w:rPr>
        <w:t>Mühldorf a</w:t>
      </w:r>
      <w:r w:rsidR="00F74A44" w:rsidRPr="00E91126">
        <w:rPr>
          <w:lang w:val="de-DE"/>
        </w:rPr>
        <w:t>.</w:t>
      </w:r>
      <w:r w:rsidRPr="00E91126">
        <w:rPr>
          <w:lang w:val="de-DE"/>
        </w:rPr>
        <w:t xml:space="preserve"> Inn, Georg Huber, nahm am 09. Januar die Spende von preeflow</w:t>
      </w:r>
      <w:r w:rsidR="007F1409" w:rsidRPr="00E91126">
        <w:rPr>
          <w:lang w:val="de-DE"/>
        </w:rPr>
        <w:t xml:space="preserve"> </w:t>
      </w:r>
      <w:proofErr w:type="spellStart"/>
      <w:r w:rsidR="007F1409" w:rsidRPr="00E91126">
        <w:rPr>
          <w:lang w:val="de-DE"/>
        </w:rPr>
        <w:t>by</w:t>
      </w:r>
      <w:proofErr w:type="spellEnd"/>
      <w:r w:rsidR="007F1409" w:rsidRPr="00E91126">
        <w:rPr>
          <w:lang w:val="de-DE"/>
        </w:rPr>
        <w:t xml:space="preserve"> ViscoTec</w:t>
      </w:r>
      <w:r w:rsidR="001555B3" w:rsidRPr="00E91126">
        <w:rPr>
          <w:lang w:val="de-DE"/>
        </w:rPr>
        <w:t xml:space="preserve"> in Töging</w:t>
      </w:r>
      <w:r w:rsidRPr="00E91126">
        <w:rPr>
          <w:lang w:val="de-DE"/>
        </w:rPr>
        <w:t xml:space="preserve"> für die Stiftung „Mehr Licht für Kinder“ entgegen.</w:t>
      </w:r>
      <w:r w:rsidR="001555B3" w:rsidRPr="00E91126">
        <w:rPr>
          <w:lang w:val="de-DE"/>
        </w:rPr>
        <w:t xml:space="preserve"> preeflow Manager Thomas Diringer und ViscoTec Geschäftsführer Georg Senftl übergaben symbolisch einen Scheck.</w:t>
      </w:r>
      <w:r w:rsidRPr="00E91126">
        <w:rPr>
          <w:lang w:val="de-DE"/>
        </w:rPr>
        <w:t xml:space="preserve"> Wie auch die Jahre </w:t>
      </w:r>
      <w:r w:rsidR="001555B3" w:rsidRPr="00E91126">
        <w:rPr>
          <w:lang w:val="de-DE"/>
        </w:rPr>
        <w:t>zuvor</w:t>
      </w:r>
      <w:r w:rsidRPr="00E91126">
        <w:rPr>
          <w:lang w:val="de-DE"/>
        </w:rPr>
        <w:t xml:space="preserve"> </w:t>
      </w:r>
      <w:r w:rsidR="007F1409" w:rsidRPr="00E91126">
        <w:rPr>
          <w:lang w:val="de-DE"/>
        </w:rPr>
        <w:t xml:space="preserve">spendet preeflow, eine Marke des Dosiertechnikspezialisten ViscoTec aus Töging, an eine gemeinnützige Organisation. </w:t>
      </w:r>
      <w:r w:rsidR="0095025E" w:rsidRPr="00E91126">
        <w:rPr>
          <w:lang w:val="de-DE"/>
        </w:rPr>
        <w:t>201</w:t>
      </w:r>
      <w:r w:rsidR="007F1409" w:rsidRPr="00E91126">
        <w:rPr>
          <w:lang w:val="de-DE"/>
        </w:rPr>
        <w:t xml:space="preserve">9 fiel die Entscheidung für die „Mehr Licht für Kinder-Stiftung“. </w:t>
      </w:r>
    </w:p>
    <w:p w14:paraId="405736A8" w14:textId="77777777" w:rsidR="001555B3" w:rsidRPr="00E91126" w:rsidRDefault="001555B3" w:rsidP="005A1FD1">
      <w:pPr>
        <w:pStyle w:val="Presse-Fliesstext"/>
        <w:rPr>
          <w:lang w:val="de-DE"/>
        </w:rPr>
      </w:pPr>
    </w:p>
    <w:p w14:paraId="0B2C727C" w14:textId="31F2290C" w:rsidR="0095025E" w:rsidRPr="00E2555A" w:rsidRDefault="0095025E" w:rsidP="005A1FD1">
      <w:pPr>
        <w:pStyle w:val="Presse-Fliesstext"/>
        <w:rPr>
          <w:lang w:val="de-DE"/>
        </w:rPr>
      </w:pPr>
      <w:r w:rsidRPr="00E91126">
        <w:rPr>
          <w:lang w:val="de-DE"/>
        </w:rPr>
        <w:t xml:space="preserve">Mit der Spende unterstützt preeflow bedürftige </w:t>
      </w:r>
      <w:r w:rsidR="007F1409" w:rsidRPr="00E91126">
        <w:rPr>
          <w:lang w:val="de-DE"/>
        </w:rPr>
        <w:t xml:space="preserve">Minderjährige </w:t>
      </w:r>
      <w:r w:rsidR="001555B3" w:rsidRPr="00E91126">
        <w:rPr>
          <w:lang w:val="de-DE"/>
        </w:rPr>
        <w:t>und deren Familien im Landkreis Mühldorf a</w:t>
      </w:r>
      <w:r w:rsidR="00F74A44" w:rsidRPr="00E91126">
        <w:rPr>
          <w:lang w:val="de-DE"/>
        </w:rPr>
        <w:t>.</w:t>
      </w:r>
      <w:r w:rsidR="001555B3" w:rsidRPr="00E91126">
        <w:rPr>
          <w:lang w:val="de-DE"/>
        </w:rPr>
        <w:t xml:space="preserve"> Inn. </w:t>
      </w:r>
      <w:r w:rsidR="005A1FD1" w:rsidRPr="00E91126">
        <w:rPr>
          <w:lang w:val="de-DE"/>
        </w:rPr>
        <w:t xml:space="preserve">„Materielle Geschenke sind kurzweilig, aber wer in Kinder investiert, investiert in die Zukunft. Deshalb haben wir uns schon vor einigen Jahren gegen Geschenke für unsere Geschäftspartner und für Spenden entschieden.“ so Thomas Diringer. </w:t>
      </w:r>
      <w:r w:rsidR="003A7326" w:rsidRPr="00E91126">
        <w:rPr>
          <w:lang w:val="de-DE"/>
        </w:rPr>
        <w:t xml:space="preserve">Landrat Georg Huber bedankte sich herzlich für die Spende: „Wenn alle gesetzlichen Hilfen ausgeschöpft sind oder Notsituationen schnelle Unterstützung erfordern, dann hilft die Stiftung kurzfristig und unkompliziert“, so Landrat Huber. </w:t>
      </w:r>
      <w:r w:rsidR="001555B3" w:rsidRPr="00E91126">
        <w:rPr>
          <w:lang w:val="de-DE"/>
        </w:rPr>
        <w:t xml:space="preserve">Die „Mehr Licht für Kinder-Stiftung“ fördert und unterstützt </w:t>
      </w:r>
      <w:r w:rsidR="003A7326" w:rsidRPr="00E91126">
        <w:rPr>
          <w:lang w:val="de-DE"/>
        </w:rPr>
        <w:t>Minderjährige</w:t>
      </w:r>
      <w:r w:rsidR="00F74A44" w:rsidRPr="00E91126">
        <w:rPr>
          <w:lang w:val="de-DE"/>
        </w:rPr>
        <w:t xml:space="preserve"> in schwierigen sozialen, gesellschaftlichen oder gesundheitlichen Umständen im Landkreis Mühldorf a. Inn unter </w:t>
      </w:r>
      <w:r w:rsidR="001555B3" w:rsidRPr="00E91126">
        <w:rPr>
          <w:lang w:val="de-DE"/>
        </w:rPr>
        <w:t xml:space="preserve">anderem </w:t>
      </w:r>
      <w:r w:rsidR="00F74A44" w:rsidRPr="00E91126">
        <w:rPr>
          <w:lang w:val="de-DE"/>
        </w:rPr>
        <w:t xml:space="preserve">bei </w:t>
      </w:r>
      <w:r w:rsidR="001555B3" w:rsidRPr="00E91126">
        <w:rPr>
          <w:lang w:val="de-DE"/>
        </w:rPr>
        <w:t>medizinische</w:t>
      </w:r>
      <w:r w:rsidR="00F74A44" w:rsidRPr="00E91126">
        <w:rPr>
          <w:lang w:val="de-DE"/>
        </w:rPr>
        <w:t>n</w:t>
      </w:r>
      <w:r w:rsidR="001555B3" w:rsidRPr="00E91126">
        <w:rPr>
          <w:lang w:val="de-DE"/>
        </w:rPr>
        <w:t xml:space="preserve"> und therapeutische</w:t>
      </w:r>
      <w:r w:rsidR="00F74A44" w:rsidRPr="00E91126">
        <w:rPr>
          <w:lang w:val="de-DE"/>
        </w:rPr>
        <w:t>n</w:t>
      </w:r>
      <w:r w:rsidR="001555B3" w:rsidRPr="00E91126">
        <w:rPr>
          <w:lang w:val="de-DE"/>
        </w:rPr>
        <w:t xml:space="preserve"> M</w:t>
      </w:r>
      <w:bookmarkStart w:id="0" w:name="_GoBack"/>
      <w:bookmarkEnd w:id="0"/>
      <w:r w:rsidR="001555B3" w:rsidRPr="00E91126">
        <w:rPr>
          <w:lang w:val="de-DE"/>
        </w:rPr>
        <w:t>aßnahmen, Ausbildung und Weiterbildung sowie Begabtenförderung, Freizeiteinrichtungen und Spielmöglichkeiten</w:t>
      </w:r>
      <w:r w:rsidR="00F74A44" w:rsidRPr="00E91126">
        <w:rPr>
          <w:lang w:val="de-DE"/>
        </w:rPr>
        <w:t xml:space="preserve">. </w:t>
      </w:r>
      <w:r w:rsidR="001555B3" w:rsidRPr="00E91126">
        <w:rPr>
          <w:lang w:val="de-DE"/>
        </w:rPr>
        <w:t xml:space="preserve">Wo die Erträge aus dem Stiftungskapital verwendet werden, entscheidet der </w:t>
      </w:r>
      <w:r w:rsidR="001555B3" w:rsidRPr="00E91126">
        <w:rPr>
          <w:rFonts w:ascii="HelveticaNeue-Bold" w:hAnsi="HelveticaNeue-Bold" w:cs="HelveticaNeue-Bold"/>
          <w:lang w:val="de-DE"/>
        </w:rPr>
        <w:t>Stiftungsrat,</w:t>
      </w:r>
      <w:r w:rsidR="001555B3" w:rsidRPr="00E2555A">
        <w:rPr>
          <w:rFonts w:ascii="HelveticaNeue-Bold" w:hAnsi="HelveticaNeue-Bold" w:cs="HelveticaNeue-Bold"/>
          <w:b/>
          <w:bCs/>
          <w:lang w:val="de-DE"/>
        </w:rPr>
        <w:t xml:space="preserve"> </w:t>
      </w:r>
      <w:r w:rsidR="001555B3" w:rsidRPr="00E2555A">
        <w:rPr>
          <w:lang w:val="de-DE"/>
        </w:rPr>
        <w:t>der sich aus Vertretern der Kirche, der Kommunalpolitik und der Wirtschaft zusammensetzt.</w:t>
      </w:r>
      <w:r w:rsidRPr="00E2555A">
        <w:rPr>
          <w:lang w:val="de-DE"/>
        </w:rPr>
        <w:t xml:space="preserve">  </w:t>
      </w:r>
      <w:r w:rsidR="002C35DA" w:rsidRPr="00E2555A">
        <w:rPr>
          <w:lang w:val="de-DE"/>
        </w:rPr>
        <w:t>Insgesamt</w:t>
      </w:r>
      <w:r w:rsidRPr="00E2555A">
        <w:rPr>
          <w:lang w:val="de-DE"/>
        </w:rPr>
        <w:t xml:space="preserve"> </w:t>
      </w:r>
      <w:r w:rsidR="001555B3" w:rsidRPr="00E2555A">
        <w:rPr>
          <w:lang w:val="de-DE"/>
        </w:rPr>
        <w:t>2000</w:t>
      </w:r>
      <w:r w:rsidRPr="00E2555A">
        <w:rPr>
          <w:lang w:val="de-DE"/>
        </w:rPr>
        <w:t xml:space="preserve"> Euro wurden im Rahmen der Spendenaktion </w:t>
      </w:r>
      <w:r w:rsidR="00473CB5">
        <w:rPr>
          <w:lang w:val="de-DE"/>
        </w:rPr>
        <w:t xml:space="preserve">von preeflow </w:t>
      </w:r>
      <w:r w:rsidRPr="00E2555A">
        <w:rPr>
          <w:lang w:val="de-DE"/>
        </w:rPr>
        <w:t xml:space="preserve">gesammelt. Mehr Informationen zur </w:t>
      </w:r>
      <w:r w:rsidR="001555B3" w:rsidRPr="00E2555A">
        <w:rPr>
          <w:lang w:val="de-DE"/>
        </w:rPr>
        <w:t>„Mehr Licht für Kinder-Stiftung“</w:t>
      </w:r>
      <w:r w:rsidRPr="00E2555A">
        <w:rPr>
          <w:lang w:val="de-DE"/>
        </w:rPr>
        <w:t xml:space="preserve"> </w:t>
      </w:r>
      <w:r w:rsidR="001555B3" w:rsidRPr="00E2555A">
        <w:rPr>
          <w:lang w:val="de-DE"/>
        </w:rPr>
        <w:t>erhalten Sie beim Landratsamt Mühldorf oder bei der Sparkasse Altötting-Mühldorf.</w:t>
      </w:r>
    </w:p>
    <w:p w14:paraId="4330B465" w14:textId="77777777" w:rsidR="0095025E" w:rsidRPr="001555B3" w:rsidRDefault="0095025E" w:rsidP="0095025E">
      <w:pPr>
        <w:pStyle w:val="Presse-Fliesstext"/>
        <w:rPr>
          <w:lang w:val="de-DE"/>
        </w:rPr>
      </w:pPr>
    </w:p>
    <w:p w14:paraId="3E856D1E" w14:textId="77777777" w:rsidR="0095025E" w:rsidRPr="001555B3" w:rsidRDefault="0095025E" w:rsidP="0095025E">
      <w:pPr>
        <w:pStyle w:val="Presse-Fliesstext"/>
        <w:rPr>
          <w:lang w:val="de-DE"/>
        </w:rPr>
      </w:pPr>
      <w:r w:rsidRPr="001555B3">
        <w:rPr>
          <w:lang w:val="de-DE"/>
        </w:rPr>
        <w:t>Welche Organisation zu Weihnachten von preeflow begünstigt wird, wird jedes Jahr aufs Neue entschieden. So haben sowohl regionale</w:t>
      </w:r>
      <w:r w:rsidR="00636DEC" w:rsidRPr="001555B3">
        <w:rPr>
          <w:lang w:val="de-DE"/>
        </w:rPr>
        <w:t>, nationale</w:t>
      </w:r>
      <w:r w:rsidRPr="001555B3">
        <w:rPr>
          <w:lang w:val="de-DE"/>
        </w:rPr>
        <w:t xml:space="preserve"> als auch </w:t>
      </w:r>
      <w:r w:rsidR="00636DEC" w:rsidRPr="001555B3">
        <w:rPr>
          <w:lang w:val="de-DE"/>
        </w:rPr>
        <w:t>inter</w:t>
      </w:r>
      <w:r w:rsidRPr="001555B3">
        <w:rPr>
          <w:lang w:val="de-DE"/>
        </w:rPr>
        <w:t xml:space="preserve">nationale Organisationen die Chance, im nächsten Jahr finanziell von preeflow unterstützt zu werden. </w:t>
      </w:r>
    </w:p>
    <w:p w14:paraId="1FB7FD5B" w14:textId="77777777" w:rsidR="0087508C" w:rsidRPr="001555B3" w:rsidRDefault="0087508C" w:rsidP="00A1611B"/>
    <w:p w14:paraId="196437EE" w14:textId="590E2ABC" w:rsidR="00E91126" w:rsidRDefault="001444D3" w:rsidP="005F6E2C">
      <w:r>
        <w:t>2.175</w:t>
      </w:r>
      <w:r w:rsidR="00974CD8" w:rsidRPr="001555B3">
        <w:rPr>
          <w:color w:val="FF0000"/>
        </w:rPr>
        <w:t xml:space="preserve"> </w:t>
      </w:r>
      <w:r w:rsidR="00974CD8" w:rsidRPr="001555B3">
        <w:t>Zeichen inkl. Leerzeichen. Abdruck honorarfrei. Beleg erbeten.</w:t>
      </w:r>
    </w:p>
    <w:p w14:paraId="12036D6C" w14:textId="0F68E235" w:rsidR="00903FEC" w:rsidRDefault="00903FEC" w:rsidP="005F6E2C">
      <w:pPr>
        <w:rPr>
          <w:b/>
        </w:rPr>
      </w:pPr>
    </w:p>
    <w:p w14:paraId="45BAB344" w14:textId="77777777" w:rsidR="001444D3" w:rsidRDefault="001444D3" w:rsidP="005F6E2C">
      <w:pPr>
        <w:rPr>
          <w:b/>
        </w:rPr>
      </w:pPr>
    </w:p>
    <w:p w14:paraId="439C2BB8" w14:textId="071A2B7F" w:rsidR="00A1611B" w:rsidRPr="001555B3" w:rsidRDefault="00440F2B" w:rsidP="00A1611B">
      <w:pPr>
        <w:pStyle w:val="Untertitel"/>
        <w:rPr>
          <w:lang w:val="de-DE"/>
        </w:rPr>
      </w:pPr>
      <w:r w:rsidRPr="001555B3">
        <w:rPr>
          <w:lang w:val="de-DE"/>
        </w:rPr>
        <w:t>Bildmaterial</w:t>
      </w:r>
      <w:r w:rsidR="00A1611B" w:rsidRPr="001555B3">
        <w:rPr>
          <w:lang w:val="de-DE"/>
        </w:rPr>
        <w:t>:</w:t>
      </w:r>
    </w:p>
    <w:p w14:paraId="59461B31" w14:textId="6A6D9F43" w:rsidR="003A2D16" w:rsidRPr="001555B3" w:rsidRDefault="00E2555A" w:rsidP="003A2D16">
      <w:pPr>
        <w:pStyle w:val="StandardWeb"/>
      </w:pPr>
      <w:r>
        <w:rPr>
          <w:noProof/>
        </w:rPr>
        <w:drawing>
          <wp:inline distT="0" distB="0" distL="0" distR="0" wp14:anchorId="0A83C6E1" wp14:editId="5F0C3A0D">
            <wp:extent cx="3381375" cy="2257425"/>
            <wp:effectExtent l="19050" t="19050" r="28575" b="285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heckuebergabe-preeflow-web.jpg"/>
                    <pic:cNvPicPr/>
                  </pic:nvPicPr>
                  <pic:blipFill>
                    <a:blip r:embed="rId8">
                      <a:extLst>
                        <a:ext uri="{28A0092B-C50C-407E-A947-70E740481C1C}">
                          <a14:useLocalDpi xmlns:a14="http://schemas.microsoft.com/office/drawing/2010/main" val="0"/>
                        </a:ext>
                      </a:extLst>
                    </a:blip>
                    <a:stretch>
                      <a:fillRect/>
                    </a:stretch>
                  </pic:blipFill>
                  <pic:spPr>
                    <a:xfrm>
                      <a:off x="0" y="0"/>
                      <a:ext cx="3381375" cy="2257425"/>
                    </a:xfrm>
                    <a:prstGeom prst="rect">
                      <a:avLst/>
                    </a:prstGeom>
                    <a:ln>
                      <a:solidFill>
                        <a:srgbClr val="00B0F0"/>
                      </a:solidFill>
                    </a:ln>
                  </pic:spPr>
                </pic:pic>
              </a:graphicData>
            </a:graphic>
          </wp:inline>
        </w:drawing>
      </w:r>
    </w:p>
    <w:p w14:paraId="718E0F79" w14:textId="5293EDCF" w:rsidR="003A2D16" w:rsidRPr="001555B3" w:rsidRDefault="003A2D16" w:rsidP="003A2D16">
      <w:pPr>
        <w:pStyle w:val="Bildunterschrift"/>
        <w:rPr>
          <w:lang w:val="de-DE"/>
        </w:rPr>
      </w:pPr>
      <w:r w:rsidRPr="001555B3">
        <w:rPr>
          <w:lang w:val="de-DE"/>
        </w:rPr>
        <w:t xml:space="preserve">Von links nach rechts: preeflow Manager Thomas Diringer, </w:t>
      </w:r>
      <w:r w:rsidR="007F1409" w:rsidRPr="001555B3">
        <w:rPr>
          <w:lang w:val="de-DE"/>
        </w:rPr>
        <w:t>Mühldorfs Landrat Georg Huber</w:t>
      </w:r>
      <w:r w:rsidRPr="001555B3">
        <w:rPr>
          <w:lang w:val="de-DE"/>
        </w:rPr>
        <w:t xml:space="preserve"> und ViscoTec Geschäftsführer Georg Senftl bei der symbolischen Scheckübergabe. </w:t>
      </w:r>
    </w:p>
    <w:p w14:paraId="71F48BA4" w14:textId="28898A3F" w:rsidR="00636DEC" w:rsidRDefault="00636DEC" w:rsidP="00A1611B">
      <w:pPr>
        <w:pStyle w:val="Untertitel"/>
        <w:rPr>
          <w:lang w:val="de-DE"/>
        </w:rPr>
      </w:pPr>
    </w:p>
    <w:p w14:paraId="235F5A24" w14:textId="77777777" w:rsidR="00903FEC" w:rsidRPr="00903FEC" w:rsidRDefault="00903FEC" w:rsidP="00903FEC">
      <w:pPr>
        <w:pStyle w:val="Untertitel"/>
        <w:rPr>
          <w:lang w:val="de-DE"/>
        </w:rPr>
      </w:pPr>
      <w:r w:rsidRPr="00903FEC">
        <w:rPr>
          <w:lang w:val="de-DE"/>
        </w:rPr>
        <w:t>Mikrodosierung in Perfektion!</w:t>
      </w:r>
    </w:p>
    <w:p w14:paraId="1C11D44C" w14:textId="4380FD23" w:rsidR="00903FEC" w:rsidRPr="004B6726" w:rsidRDefault="00903FEC" w:rsidP="00903FEC">
      <w:r w:rsidRPr="004B6726">
        <w:t>preeflow</w:t>
      </w:r>
      <w:r w:rsidRPr="004B6726">
        <w:rPr>
          <w:vertAlign w:val="superscript"/>
        </w:rPr>
        <w:t>®</w:t>
      </w:r>
      <w:r w:rsidRPr="004B6726">
        <w:t xml:space="preserve"> ist eine Marke der ViscoTec Pumpen- u. Dosiertechnik GmbH. ViscoTec beschäftigt sich vorwiegend mit Anlagen, die zur Förderung, Dosierung, Auftragung, Abfüllung und der Entnahme von mittelviskosen </w:t>
      </w:r>
      <w:proofErr w:type="gramStart"/>
      <w:r w:rsidRPr="004B6726">
        <w:t>bis hochviskosen Medien</w:t>
      </w:r>
      <w:proofErr w:type="gramEnd"/>
      <w:r w:rsidRPr="004B6726">
        <w:t xml:space="preserve"> benötigt werden. Der Hauptsitz des technologischen Marktführers ist in Töging (Oberbayern, Kreis Altötting). Darüber hinaus verfügt ViscoTec über Niederlassungen in den USA, in China, Singapur</w:t>
      </w:r>
      <w:r>
        <w:t>, Indien</w:t>
      </w:r>
      <w:r w:rsidRPr="004B6726">
        <w:t xml:space="preserve"> und </w:t>
      </w:r>
      <w:r>
        <w:t>Frankreich</w:t>
      </w:r>
      <w:r w:rsidRPr="004B6726">
        <w:t xml:space="preserve"> und beschäftigt weltweit rund 2</w:t>
      </w:r>
      <w:r w:rsidR="001444D3">
        <w:t>6</w:t>
      </w:r>
      <w:r w:rsidRPr="004B6726">
        <w:t>0 Mitarbeiter. Die Marke preeflow</w:t>
      </w:r>
      <w:r w:rsidRPr="004B6726">
        <w:rPr>
          <w:vertAlign w:val="superscript"/>
        </w:rPr>
        <w:t>®</w:t>
      </w:r>
      <w:r w:rsidRPr="004B6726">
        <w:t xml:space="preserve"> steht für präzises, rein volumetrisches Dosieren von Flüssigkeiten in Kleinstmengen und entstand im Jahr 2008. Weltweit werden preeflow</w:t>
      </w:r>
      <w:r w:rsidRPr="004B6726">
        <w:rPr>
          <w:vertAlign w:val="superscript"/>
        </w:rPr>
        <w:t>®</w:t>
      </w:r>
      <w:r w:rsidRPr="004B6726">
        <w:t xml:space="preserve"> Produkte geschätzt, nicht zuletzt aufgrund einzigartiger Qualität – Made in Germany. Ein internationales Händlernetz bietet professionellen Service und Support rund um die preeflow Dosiersysteme. Die vielfältigen Anwendungsbereiche umfassen unter anderem die Branchen Automotive, Elektro- und Elektronikindustrie, Medizintechnik, Luft- und Raumfahrt, erneuerbare Energien, Elektro- und Hybridtechnik und Mess- und Sensortechnik. Alle preeflow</w:t>
      </w:r>
      <w:r w:rsidRPr="004B6726">
        <w:rPr>
          <w:vertAlign w:val="superscript"/>
        </w:rPr>
        <w:t>®</w:t>
      </w:r>
      <w:r w:rsidRPr="004B6726">
        <w:t xml:space="preserve"> Systeme lassen sich dank standardisierter Schnittstellen einfach integrieren. Weltweit arbeiten über 20.000 preeflow</w:t>
      </w:r>
      <w:r w:rsidRPr="004B6726">
        <w:rPr>
          <w:vertAlign w:val="superscript"/>
        </w:rPr>
        <w:t>®</w:t>
      </w:r>
      <w:r w:rsidRPr="004B6726">
        <w:t xml:space="preserve"> Systeme in halb- oder vollautomatischen Dosieranwendungen zur vollsten Zufriedenheit der Anwender und Kunden. </w:t>
      </w:r>
    </w:p>
    <w:p w14:paraId="680B3226" w14:textId="77777777" w:rsidR="00903FEC" w:rsidRPr="004B6726" w:rsidRDefault="00903FEC" w:rsidP="00903FEC"/>
    <w:p w14:paraId="108FDAD0" w14:textId="77777777" w:rsidR="00903FEC" w:rsidRPr="00903FEC" w:rsidRDefault="00903FEC" w:rsidP="00903FEC">
      <w:pPr>
        <w:pStyle w:val="Untertitel"/>
        <w:rPr>
          <w:lang w:val="de-DE"/>
        </w:rPr>
      </w:pPr>
      <w:r w:rsidRPr="00903FEC">
        <w:rPr>
          <w:lang w:val="de-DE"/>
        </w:rPr>
        <w:lastRenderedPageBreak/>
        <w:t>Pressekontakt:</w:t>
      </w:r>
    </w:p>
    <w:p w14:paraId="79CA0C77" w14:textId="77777777" w:rsidR="00903FEC" w:rsidRPr="004B6726" w:rsidRDefault="00903FEC" w:rsidP="00903FEC">
      <w:pPr>
        <w:spacing w:after="0"/>
      </w:pPr>
      <w:r w:rsidRPr="004B6726">
        <w:t>Thomas Diringer, Leiter Geschäftsfeld Komponenten &amp; Geräte</w:t>
      </w:r>
    </w:p>
    <w:p w14:paraId="574D2631" w14:textId="77777777" w:rsidR="00903FEC" w:rsidRPr="004B6726" w:rsidRDefault="00903FEC" w:rsidP="00903FEC">
      <w:pPr>
        <w:spacing w:after="0"/>
      </w:pPr>
      <w:r w:rsidRPr="004B6726">
        <w:t>ViscoTec Pumpen- u. Dosiertechnik GmbH</w:t>
      </w:r>
    </w:p>
    <w:p w14:paraId="45BF1478" w14:textId="77777777" w:rsidR="00903FEC" w:rsidRPr="004B6726" w:rsidRDefault="00903FEC" w:rsidP="00903FEC">
      <w:pPr>
        <w:spacing w:after="0"/>
      </w:pPr>
      <w:proofErr w:type="spellStart"/>
      <w:r w:rsidRPr="004B6726">
        <w:t>Amperstraße</w:t>
      </w:r>
      <w:proofErr w:type="spellEnd"/>
      <w:r w:rsidRPr="004B6726">
        <w:t xml:space="preserve"> 13, D-84513 Töging a. Inn</w:t>
      </w:r>
    </w:p>
    <w:p w14:paraId="4E81244C" w14:textId="77777777" w:rsidR="00903FEC" w:rsidRPr="004B6726" w:rsidRDefault="00903FEC" w:rsidP="00903FEC">
      <w:pPr>
        <w:spacing w:after="0"/>
      </w:pPr>
      <w:r w:rsidRPr="004B6726">
        <w:t xml:space="preserve">Telefon +49 8631 9274-441 </w:t>
      </w:r>
    </w:p>
    <w:p w14:paraId="4B5A563E" w14:textId="77777777" w:rsidR="00903FEC" w:rsidRPr="004B6726" w:rsidRDefault="00903FEC" w:rsidP="00903FEC">
      <w:pPr>
        <w:spacing w:after="0"/>
      </w:pPr>
      <w:r w:rsidRPr="004B6726">
        <w:t>E-Mail: thomas.diringer@viscotec.de · www.preeflow.com</w:t>
      </w:r>
    </w:p>
    <w:p w14:paraId="63AB722C" w14:textId="77777777" w:rsidR="00903FEC" w:rsidRPr="004B6726" w:rsidRDefault="00903FEC" w:rsidP="00903FEC">
      <w:pPr>
        <w:spacing w:after="0"/>
      </w:pPr>
    </w:p>
    <w:p w14:paraId="4347E02B" w14:textId="77777777" w:rsidR="00903FEC" w:rsidRPr="004B6726" w:rsidRDefault="00903FEC" w:rsidP="00903FEC">
      <w:pPr>
        <w:spacing w:after="0"/>
      </w:pPr>
      <w:r w:rsidRPr="004B6726">
        <w:t>Melanie Hintereder, Marketing</w:t>
      </w:r>
    </w:p>
    <w:p w14:paraId="376FB7D3" w14:textId="77777777" w:rsidR="00903FEC" w:rsidRPr="004B6726" w:rsidRDefault="00903FEC" w:rsidP="00903FEC">
      <w:pPr>
        <w:spacing w:after="0"/>
      </w:pPr>
      <w:r w:rsidRPr="004B6726">
        <w:t>ViscoTec Pumpen- u. Dosiertechnik GmbH</w:t>
      </w:r>
    </w:p>
    <w:p w14:paraId="53EBEA33" w14:textId="77777777" w:rsidR="00903FEC" w:rsidRPr="004B6726" w:rsidRDefault="00903FEC" w:rsidP="00903FEC">
      <w:pPr>
        <w:spacing w:after="0"/>
      </w:pPr>
      <w:proofErr w:type="spellStart"/>
      <w:r w:rsidRPr="004B6726">
        <w:t>Amperstraße</w:t>
      </w:r>
      <w:proofErr w:type="spellEnd"/>
      <w:r w:rsidRPr="004B6726">
        <w:t xml:space="preserve"> 13, D-84513 Töging a. Inn</w:t>
      </w:r>
    </w:p>
    <w:p w14:paraId="1C848A7C" w14:textId="77777777" w:rsidR="00903FEC" w:rsidRPr="004B6726" w:rsidRDefault="00903FEC" w:rsidP="00903FEC">
      <w:pPr>
        <w:spacing w:after="0"/>
      </w:pPr>
      <w:r w:rsidRPr="004B6726">
        <w:t xml:space="preserve">Telefon +49 8631 9274-404 </w:t>
      </w:r>
    </w:p>
    <w:p w14:paraId="7F014B3F" w14:textId="15158365" w:rsidR="00207D48" w:rsidRPr="001555B3" w:rsidRDefault="00903FEC" w:rsidP="005F6E2C">
      <w:pPr>
        <w:spacing w:after="0"/>
      </w:pPr>
      <w:r w:rsidRPr="004B6726">
        <w:t>E-Mail: melanie.hintereder@viscotec.de · www.viscotec.de</w:t>
      </w:r>
    </w:p>
    <w:sectPr w:rsidR="00207D48" w:rsidRPr="001555B3" w:rsidSect="00C82731">
      <w:headerReference w:type="default" r:id="rId9"/>
      <w:footerReference w:type="default" r:id="rId10"/>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455936" w14:textId="77777777" w:rsidR="0095025E" w:rsidRDefault="0095025E" w:rsidP="00A1611B">
      <w:r>
        <w:separator/>
      </w:r>
    </w:p>
  </w:endnote>
  <w:endnote w:type="continuationSeparator" w:id="0">
    <w:p w14:paraId="318B34FB" w14:textId="77777777" w:rsidR="0095025E" w:rsidRDefault="0095025E"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Bold">
    <w:altName w:val="Arial"/>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95EEF" w14:textId="77777777" w:rsidR="00A1611B" w:rsidRPr="00A1611B" w:rsidRDefault="00A1611B" w:rsidP="00A1611B">
    <w:pPr>
      <w:spacing w:after="0" w:line="240" w:lineRule="auto"/>
      <w:rPr>
        <w:noProof/>
        <w:sz w:val="14"/>
        <w:szCs w:val="14"/>
      </w:rPr>
    </w:pPr>
  </w:p>
  <w:p w14:paraId="4DABB3F7" w14:textId="77777777" w:rsidR="00A1611B" w:rsidRPr="00A1611B" w:rsidRDefault="00A1611B" w:rsidP="00A1611B">
    <w:pPr>
      <w:spacing w:after="0" w:line="240" w:lineRule="auto"/>
      <w:rPr>
        <w:noProof/>
        <w:sz w:val="14"/>
        <w:szCs w:val="14"/>
      </w:rPr>
    </w:pPr>
    <w:r w:rsidRPr="00A1611B">
      <w:rPr>
        <w:noProof/>
        <w:sz w:val="14"/>
        <w:szCs w:val="14"/>
        <w:lang w:eastAsia="de-DE"/>
      </w:rPr>
      <mc:AlternateContent>
        <mc:Choice Requires="wps">
          <w:drawing>
            <wp:anchor distT="0" distB="0" distL="114300" distR="114300" simplePos="0" relativeHeight="251660288" behindDoc="0" locked="0" layoutInCell="1" allowOverlap="1" wp14:anchorId="144B20D4" wp14:editId="21371D5D">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EF21C1A"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4F23ECF6" w14:textId="77777777" w:rsidR="00A1611B" w:rsidRPr="00A1611B" w:rsidRDefault="00A1611B" w:rsidP="00A1611B">
    <w:pPr>
      <w:spacing w:after="0" w:line="240" w:lineRule="auto"/>
      <w:rPr>
        <w:noProof/>
        <w:sz w:val="14"/>
        <w:szCs w:val="14"/>
      </w:rPr>
    </w:pPr>
  </w:p>
  <w:p w14:paraId="3046783A" w14:textId="77777777" w:rsidR="00C82731" w:rsidRPr="00A1611B" w:rsidRDefault="00C82731" w:rsidP="00A1611B">
    <w:pPr>
      <w:pStyle w:val="Fusszeile"/>
    </w:pPr>
    <w:r w:rsidRPr="00A1611B">
      <w:t>Stand: 07.06.2018</w:t>
    </w:r>
    <w:r w:rsidRPr="00A1611B">
      <w:rPr>
        <w:color w:val="7F7F7F"/>
      </w:rPr>
      <w:tab/>
    </w:r>
    <w:r w:rsidRPr="00A1611B">
      <w:t xml:space="preserve"> </w:t>
    </w:r>
    <w:r w:rsidRPr="00A1611B">
      <w:rPr>
        <w:color w:val="7F7F7F"/>
      </w:rPr>
      <w:tab/>
    </w:r>
    <w:r w:rsidR="00A1611B">
      <w:t xml:space="preserve">                                                                 </w:t>
    </w:r>
    <w:r w:rsidRPr="00A1611B">
      <w:t xml:space="preserve">Seite </w:t>
    </w:r>
    <w:r w:rsidRPr="00A1611B">
      <w:fldChar w:fldCharType="begin"/>
    </w:r>
    <w:r w:rsidRPr="00A1611B">
      <w:instrText xml:space="preserve"> PAGE </w:instrText>
    </w:r>
    <w:r w:rsidRPr="00A1611B">
      <w:fldChar w:fldCharType="separate"/>
    </w:r>
    <w:r w:rsidR="003A7326">
      <w:t>2</w:t>
    </w:r>
    <w:r w:rsidRPr="00A1611B">
      <w:fldChar w:fldCharType="end"/>
    </w:r>
    <w:r w:rsidRPr="00A1611B">
      <w:t xml:space="preserve"> von </w:t>
    </w:r>
    <w:r w:rsidRPr="00A1611B">
      <w:fldChar w:fldCharType="begin"/>
    </w:r>
    <w:r w:rsidRPr="00A1611B">
      <w:instrText xml:space="preserve"> NUMPAGES  </w:instrText>
    </w:r>
    <w:r w:rsidRPr="00A1611B">
      <w:fldChar w:fldCharType="separate"/>
    </w:r>
    <w:r w:rsidR="003A7326">
      <w:t>4</w:t>
    </w:r>
    <w:r w:rsidRPr="00A1611B">
      <w:fldChar w:fldCharType="end"/>
    </w:r>
  </w:p>
  <w:p w14:paraId="1A7F2143" w14:textId="77777777" w:rsidR="00A1611B" w:rsidRPr="00A1611B" w:rsidRDefault="00A1611B" w:rsidP="00A1611B">
    <w:pPr>
      <w:pStyle w:val="Fusszeile"/>
    </w:pPr>
  </w:p>
  <w:p w14:paraId="1A2BD92A"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1F36E139"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2B04B6" w14:textId="77777777" w:rsidR="0095025E" w:rsidRDefault="0095025E" w:rsidP="00A1611B">
      <w:r>
        <w:separator/>
      </w:r>
    </w:p>
  </w:footnote>
  <w:footnote w:type="continuationSeparator" w:id="0">
    <w:p w14:paraId="4132CE83" w14:textId="77777777" w:rsidR="0095025E" w:rsidRDefault="0095025E"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1FFCF" w14:textId="77777777" w:rsidR="006B78C4" w:rsidRDefault="006B78C4" w:rsidP="00A1611B">
    <w:pPr>
      <w:pStyle w:val="Kopfzeile"/>
    </w:pPr>
    <w:r>
      <w:rPr>
        <w:noProof/>
        <w:lang w:eastAsia="de-DE"/>
      </w:rPr>
      <w:drawing>
        <wp:anchor distT="0" distB="0" distL="114300" distR="114300" simplePos="0" relativeHeight="251658240" behindDoc="1" locked="0" layoutInCell="1" allowOverlap="1" wp14:anchorId="6D46A2C4" wp14:editId="49DF3D9A">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4F0F9DB0" w14:textId="77777777" w:rsidR="006B78C4" w:rsidRDefault="006B78C4" w:rsidP="00A1611B">
    <w:pPr>
      <w:pStyle w:val="Kopfzeile"/>
    </w:pPr>
  </w:p>
  <w:p w14:paraId="25213B96" w14:textId="77777777" w:rsidR="006B78C4" w:rsidRDefault="006B78C4" w:rsidP="00A1611B">
    <w:pPr>
      <w:pStyle w:val="Kopfzeile"/>
    </w:pPr>
  </w:p>
  <w:p w14:paraId="06F7AA62" w14:textId="77777777" w:rsidR="006B78C4" w:rsidRDefault="006B78C4" w:rsidP="00A1611B">
    <w:pPr>
      <w:pStyle w:val="Kopfzeile"/>
    </w:pPr>
  </w:p>
  <w:p w14:paraId="6650309D" w14:textId="77777777" w:rsidR="006B78C4" w:rsidRDefault="006B78C4" w:rsidP="00A1611B">
    <w:pPr>
      <w:pStyle w:val="Kopfzeile"/>
    </w:pPr>
  </w:p>
  <w:p w14:paraId="2D65EE06" w14:textId="77777777" w:rsidR="006B78C4" w:rsidRPr="00BD6574" w:rsidRDefault="006B78C4" w:rsidP="00A1611B">
    <w:pPr>
      <w:pStyle w:val="KopfzeileHeadline"/>
    </w:pPr>
    <w:r w:rsidRPr="00BD6574">
      <w:t>PRESSEMITTEILUNG</w:t>
    </w:r>
  </w:p>
  <w:p w14:paraId="3A6920BD" w14:textId="77777777" w:rsidR="006B78C4" w:rsidRDefault="006B78C4" w:rsidP="00A1611B">
    <w:pPr>
      <w:pStyle w:val="Kopfzeile"/>
    </w:pPr>
  </w:p>
  <w:p w14:paraId="6E19D437" w14:textId="77777777" w:rsidR="006B78C4" w:rsidRDefault="006B78C4" w:rsidP="00A1611B">
    <w:pPr>
      <w:pStyle w:val="Kopfzeile"/>
    </w:pPr>
  </w:p>
  <w:p w14:paraId="6FEF2ED9" w14:textId="77777777" w:rsidR="006B78C4" w:rsidRDefault="006B78C4" w:rsidP="00A161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6D4A308"/>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025E"/>
    <w:rsid w:val="00051241"/>
    <w:rsid w:val="0007129F"/>
    <w:rsid w:val="000B283B"/>
    <w:rsid w:val="000B44E6"/>
    <w:rsid w:val="000D7869"/>
    <w:rsid w:val="000F3990"/>
    <w:rsid w:val="00100CE6"/>
    <w:rsid w:val="001444D3"/>
    <w:rsid w:val="001555B3"/>
    <w:rsid w:val="00165813"/>
    <w:rsid w:val="001910F9"/>
    <w:rsid w:val="0019178B"/>
    <w:rsid w:val="00207D48"/>
    <w:rsid w:val="00213097"/>
    <w:rsid w:val="00214BE3"/>
    <w:rsid w:val="00216DE4"/>
    <w:rsid w:val="002B4444"/>
    <w:rsid w:val="002C1B58"/>
    <w:rsid w:val="002C35DA"/>
    <w:rsid w:val="00304C95"/>
    <w:rsid w:val="00346F0D"/>
    <w:rsid w:val="00376C4C"/>
    <w:rsid w:val="003857C3"/>
    <w:rsid w:val="003A23BF"/>
    <w:rsid w:val="003A2D16"/>
    <w:rsid w:val="003A7326"/>
    <w:rsid w:val="00440F2B"/>
    <w:rsid w:val="00473CB5"/>
    <w:rsid w:val="004779ED"/>
    <w:rsid w:val="004F0705"/>
    <w:rsid w:val="00502B11"/>
    <w:rsid w:val="0050565F"/>
    <w:rsid w:val="00592CA1"/>
    <w:rsid w:val="005A1FD1"/>
    <w:rsid w:val="005F6E2C"/>
    <w:rsid w:val="00610C87"/>
    <w:rsid w:val="00636DEC"/>
    <w:rsid w:val="006B4CFE"/>
    <w:rsid w:val="006B78C4"/>
    <w:rsid w:val="006C6AE2"/>
    <w:rsid w:val="006E2BC6"/>
    <w:rsid w:val="00756476"/>
    <w:rsid w:val="00782414"/>
    <w:rsid w:val="0079149C"/>
    <w:rsid w:val="00791C50"/>
    <w:rsid w:val="007C6E88"/>
    <w:rsid w:val="007E6CA0"/>
    <w:rsid w:val="007F1409"/>
    <w:rsid w:val="007F1A88"/>
    <w:rsid w:val="0087508C"/>
    <w:rsid w:val="008B0A02"/>
    <w:rsid w:val="008F388C"/>
    <w:rsid w:val="00903FEC"/>
    <w:rsid w:val="0095025E"/>
    <w:rsid w:val="00974CD8"/>
    <w:rsid w:val="00992BE1"/>
    <w:rsid w:val="009A6CE5"/>
    <w:rsid w:val="009D0A72"/>
    <w:rsid w:val="00A02963"/>
    <w:rsid w:val="00A1611B"/>
    <w:rsid w:val="00A23D8E"/>
    <w:rsid w:val="00AC080F"/>
    <w:rsid w:val="00AF0559"/>
    <w:rsid w:val="00B60D2C"/>
    <w:rsid w:val="00BB5E94"/>
    <w:rsid w:val="00BD097C"/>
    <w:rsid w:val="00BD6574"/>
    <w:rsid w:val="00BE5D7F"/>
    <w:rsid w:val="00C135DE"/>
    <w:rsid w:val="00C82731"/>
    <w:rsid w:val="00C83E1A"/>
    <w:rsid w:val="00C93794"/>
    <w:rsid w:val="00CD306B"/>
    <w:rsid w:val="00CF08AA"/>
    <w:rsid w:val="00D130D4"/>
    <w:rsid w:val="00D505E0"/>
    <w:rsid w:val="00D520FF"/>
    <w:rsid w:val="00D548D6"/>
    <w:rsid w:val="00D56D5D"/>
    <w:rsid w:val="00D844A5"/>
    <w:rsid w:val="00D87711"/>
    <w:rsid w:val="00DF6847"/>
    <w:rsid w:val="00E2555A"/>
    <w:rsid w:val="00E91126"/>
    <w:rsid w:val="00EB69BA"/>
    <w:rsid w:val="00ED3E57"/>
    <w:rsid w:val="00EF7AD4"/>
    <w:rsid w:val="00F131E0"/>
    <w:rsid w:val="00F74A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30EB0B2"/>
  <w15:docId w15:val="{C8F599B2-E011-4E7D-9576-8EA80F6FB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en-US"/>
    </w:rPr>
  </w:style>
  <w:style w:type="paragraph" w:styleId="Untertitel">
    <w:name w:val="Subtitle"/>
    <w:basedOn w:val="Standard"/>
    <w:next w:val="Standard"/>
    <w:link w:val="UntertitelZchn"/>
    <w:uiPriority w:val="11"/>
    <w:qFormat/>
    <w:rsid w:val="00A1611B"/>
    <w:pPr>
      <w:spacing w:after="0" w:line="360" w:lineRule="auto"/>
      <w:ind w:right="1418"/>
    </w:pPr>
    <w:rPr>
      <w:b/>
      <w:lang w:val="en-US"/>
    </w:rPr>
  </w:style>
  <w:style w:type="character" w:customStyle="1" w:styleId="UntertitelZchn">
    <w:name w:val="Untertitel Zchn"/>
    <w:basedOn w:val="Absatz-Standardschriftart"/>
    <w:link w:val="Untertitel"/>
    <w:uiPriority w:val="11"/>
    <w:rsid w:val="00A1611B"/>
    <w:rPr>
      <w:rFonts w:ascii="Arial" w:hAnsi="Arial" w:cs="Arial"/>
      <w:b/>
      <w:lang w:val="en-US"/>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lang w:val="en-US"/>
    </w:rPr>
  </w:style>
  <w:style w:type="paragraph" w:customStyle="1" w:styleId="Presse-Fliesstext">
    <w:name w:val="Presse-Fliesstext"/>
    <w:basedOn w:val="Standard"/>
    <w:link w:val="Presse-FliesstextZchn"/>
    <w:qFormat/>
    <w:rsid w:val="00A1611B"/>
    <w:pPr>
      <w:spacing w:after="0" w:line="360" w:lineRule="auto"/>
      <w:ind w:right="1418"/>
    </w:pPr>
    <w:rPr>
      <w:lang w:val="en-US"/>
    </w:r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en-US"/>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 w:type="character" w:customStyle="1" w:styleId="NichtaufgelsteErwhnung1">
    <w:name w:val="Nicht aufgelöste Erwähnung1"/>
    <w:basedOn w:val="Absatz-Standardschriftart"/>
    <w:uiPriority w:val="99"/>
    <w:semiHidden/>
    <w:unhideWhenUsed/>
    <w:rsid w:val="0095025E"/>
    <w:rPr>
      <w:color w:val="605E5C"/>
      <w:shd w:val="clear" w:color="auto" w:fill="E1DFDD"/>
    </w:rPr>
  </w:style>
  <w:style w:type="paragraph" w:styleId="Aufzhlungszeichen">
    <w:name w:val="List Bullet"/>
    <w:basedOn w:val="Standard"/>
    <w:uiPriority w:val="99"/>
    <w:unhideWhenUsed/>
    <w:rsid w:val="006B4CFE"/>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656372914">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D773E-23DE-4D96-BFB5-C0417053F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579</Words>
  <Characters>3652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Landratsamt</Company>
  <LinksUpToDate>false</LinksUpToDate>
  <CharactersWithSpaces>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Demmelhuber, Sandra</dc:creator>
  <cp:lastModifiedBy>Hintereder, Melanie</cp:lastModifiedBy>
  <cp:revision>3</cp:revision>
  <cp:lastPrinted>2020-01-15T09:46:00Z</cp:lastPrinted>
  <dcterms:created xsi:type="dcterms:W3CDTF">2020-01-16T07:23:00Z</dcterms:created>
  <dcterms:modified xsi:type="dcterms:W3CDTF">2020-01-16T08:13:00Z</dcterms:modified>
</cp:coreProperties>
</file>