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E3741" w14:textId="6155E7B3" w:rsidR="00791C50" w:rsidRPr="00833189" w:rsidRDefault="008B53F4" w:rsidP="00A1611B">
      <w:pPr>
        <w:pStyle w:val="berschrift1"/>
        <w:rPr>
          <w:lang w:val="en-US"/>
        </w:rPr>
      </w:pPr>
      <w:r w:rsidRPr="00833189">
        <w:rPr>
          <w:lang w:val="en-US"/>
        </w:rPr>
        <w:t xml:space="preserve">Silicone </w:t>
      </w:r>
      <w:r w:rsidR="00A04E4F" w:rsidRPr="00833189">
        <w:rPr>
          <w:lang w:val="en-US"/>
        </w:rPr>
        <w:t xml:space="preserve">Additive Manufacturing </w:t>
      </w:r>
      <w:proofErr w:type="spellStart"/>
      <w:r w:rsidRPr="00833189">
        <w:rPr>
          <w:lang w:val="en-US"/>
        </w:rPr>
        <w:t>bioinspirierter</w:t>
      </w:r>
      <w:proofErr w:type="spellEnd"/>
      <w:r w:rsidR="00A04E4F" w:rsidRPr="00833189">
        <w:rPr>
          <w:lang w:val="en-US"/>
        </w:rPr>
        <w:t xml:space="preserve"> </w:t>
      </w:r>
      <w:proofErr w:type="spellStart"/>
      <w:r w:rsidR="00A04E4F" w:rsidRPr="00833189">
        <w:rPr>
          <w:lang w:val="en-US"/>
        </w:rPr>
        <w:t>Herzklappen</w:t>
      </w:r>
      <w:proofErr w:type="spellEnd"/>
    </w:p>
    <w:p w14:paraId="62AA9227" w14:textId="77777777" w:rsidR="00610C87" w:rsidRPr="00833189" w:rsidRDefault="00610C87" w:rsidP="00A1611B">
      <w:pPr>
        <w:rPr>
          <w:lang w:val="en-US"/>
        </w:rPr>
      </w:pPr>
    </w:p>
    <w:p w14:paraId="0B538665" w14:textId="740C3CF6" w:rsidR="00C135DE" w:rsidRPr="00833189" w:rsidRDefault="0086091E" w:rsidP="00A04E4F">
      <w:pPr>
        <w:pStyle w:val="Untertitel"/>
        <w:rPr>
          <w:lang w:val="en-US"/>
        </w:rPr>
      </w:pPr>
      <w:r w:rsidRPr="00833189">
        <w:rPr>
          <w:lang w:val="en-US"/>
        </w:rPr>
        <w:t>p</w:t>
      </w:r>
      <w:r w:rsidR="00A04E4F" w:rsidRPr="00833189">
        <w:rPr>
          <w:lang w:val="en-US"/>
        </w:rPr>
        <w:t>reeflow</w:t>
      </w:r>
      <w:r w:rsidRPr="00833189">
        <w:rPr>
          <w:vertAlign w:val="superscript"/>
          <w:lang w:val="en-US"/>
        </w:rPr>
        <w:t>®</w:t>
      </w:r>
      <w:r w:rsidR="00A04E4F" w:rsidRPr="00833189">
        <w:rPr>
          <w:lang w:val="en-US"/>
        </w:rPr>
        <w:t xml:space="preserve"> eco-PEN300 „</w:t>
      </w:r>
      <w:proofErr w:type="spellStart"/>
      <w:proofErr w:type="gramStart"/>
      <w:r w:rsidR="00A04E4F" w:rsidRPr="00833189">
        <w:rPr>
          <w:lang w:val="en-US"/>
        </w:rPr>
        <w:t>druckt</w:t>
      </w:r>
      <w:proofErr w:type="spellEnd"/>
      <w:r w:rsidR="00A04E4F" w:rsidRPr="00833189">
        <w:rPr>
          <w:lang w:val="en-US"/>
        </w:rPr>
        <w:t xml:space="preserve">“ </w:t>
      </w:r>
      <w:proofErr w:type="spellStart"/>
      <w:r w:rsidR="00A04E4F" w:rsidRPr="00833189">
        <w:rPr>
          <w:lang w:val="en-US"/>
        </w:rPr>
        <w:t>synthetisches</w:t>
      </w:r>
      <w:proofErr w:type="spellEnd"/>
      <w:proofErr w:type="gramEnd"/>
      <w:r w:rsidR="00A04E4F" w:rsidRPr="00833189">
        <w:rPr>
          <w:lang w:val="en-US"/>
        </w:rPr>
        <w:t xml:space="preserve"> </w:t>
      </w:r>
      <w:proofErr w:type="spellStart"/>
      <w:r w:rsidR="00A04E4F" w:rsidRPr="00833189">
        <w:rPr>
          <w:lang w:val="en-US"/>
        </w:rPr>
        <w:t>Implantat</w:t>
      </w:r>
      <w:proofErr w:type="spellEnd"/>
      <w:r w:rsidR="00A04E4F" w:rsidRPr="00833189">
        <w:rPr>
          <w:lang w:val="en-US"/>
        </w:rPr>
        <w:t xml:space="preserve"> </w:t>
      </w:r>
    </w:p>
    <w:p w14:paraId="600C6CC4" w14:textId="7B0311BF" w:rsidR="008B53F4" w:rsidRPr="00833189" w:rsidRDefault="008B53F4" w:rsidP="00290FA4">
      <w:pPr>
        <w:pStyle w:val="Presse-Fliesstext"/>
        <w:rPr>
          <w:shd w:val="clear" w:color="auto" w:fill="FFFFFF"/>
          <w:lang w:val="en-US"/>
        </w:rPr>
      </w:pPr>
    </w:p>
    <w:p w14:paraId="5767D2EC" w14:textId="37FCAAD1" w:rsidR="00EA2AE1" w:rsidRPr="00833189" w:rsidRDefault="00240E33" w:rsidP="00EA2AE1">
      <w:pPr>
        <w:pStyle w:val="Presse-Fliesstext"/>
      </w:pPr>
      <w:r>
        <w:t>In einem Additive Manufacturing Prozess werden unter anderem m</w:t>
      </w:r>
      <w:r w:rsidR="00290FA4" w:rsidRPr="00290FA4">
        <w:t xml:space="preserve">it Hilfe </w:t>
      </w:r>
      <w:r w:rsidR="005063CB">
        <w:t>von</w:t>
      </w:r>
      <w:r w:rsidR="00290FA4" w:rsidRPr="00290FA4">
        <w:t xml:space="preserve"> CT Vermessung </w:t>
      </w:r>
      <w:r w:rsidR="005063CB">
        <w:t xml:space="preserve">und </w:t>
      </w:r>
      <w:r w:rsidR="005063CB" w:rsidRPr="00290FA4">
        <w:t>ein</w:t>
      </w:r>
      <w:r w:rsidR="002912C1">
        <w:t xml:space="preserve">em </w:t>
      </w:r>
      <w:r w:rsidR="005063CB" w:rsidRPr="00290FA4">
        <w:t>preeflow eco-PEN300</w:t>
      </w:r>
      <w:r w:rsidR="005063CB">
        <w:t xml:space="preserve"> </w:t>
      </w:r>
      <w:r w:rsidR="002912C1">
        <w:t xml:space="preserve">1K Dispenser </w:t>
      </w:r>
      <w:r w:rsidR="00290FA4" w:rsidRPr="00290FA4">
        <w:t>virtuelle Herzklappenmodelle erstellt: Fergal Coulter von der</w:t>
      </w:r>
      <w:r w:rsidR="00142101">
        <w:t xml:space="preserve"> "</w:t>
      </w:r>
      <w:proofErr w:type="spellStart"/>
      <w:r w:rsidR="00142101">
        <w:t>Complex</w:t>
      </w:r>
      <w:proofErr w:type="spellEnd"/>
      <w:r w:rsidR="00142101">
        <w:t xml:space="preserve"> Materials Group" der</w:t>
      </w:r>
      <w:r w:rsidR="00290FA4" w:rsidRPr="00290FA4">
        <w:t xml:space="preserve"> ETH Zürich unternahm Forschungen für die Medizintechnik – genauer für die additive Herstellung künstlicher Herzklappen. Für die Produktion wurden </w:t>
      </w:r>
      <w:r w:rsidR="00342800">
        <w:t>k</w:t>
      </w:r>
      <w:r w:rsidR="00290FA4" w:rsidRPr="00290FA4">
        <w:t xml:space="preserve">undenspezifische </w:t>
      </w:r>
      <w:proofErr w:type="spellStart"/>
      <w:r w:rsidR="00290FA4" w:rsidRPr="00290FA4">
        <w:t>Polysiloxane</w:t>
      </w:r>
      <w:proofErr w:type="spellEnd"/>
      <w:r w:rsidR="00290FA4" w:rsidRPr="00290FA4">
        <w:t xml:space="preserve"> in medizinischer Qualität, mit Chemikalien,</w:t>
      </w:r>
      <w:r w:rsidR="00342800">
        <w:t xml:space="preserve"> verwendet,</w:t>
      </w:r>
      <w:r w:rsidR="00290FA4" w:rsidRPr="00290FA4">
        <w:t xml:space="preserve"> die nach UV-getriggerter Polymerisation zu steifen, mittleren oder weichen Silikonen werden. Diese Materialien </w:t>
      </w:r>
      <w:proofErr w:type="spellStart"/>
      <w:r w:rsidR="00290FA4" w:rsidRPr="00290FA4">
        <w:t>entsprechen</w:t>
      </w:r>
      <w:r w:rsidR="0053049A">
        <w:t xml:space="preserve"> </w:t>
      </w:r>
      <w:r w:rsidR="00290FA4" w:rsidRPr="00290FA4">
        <w:t>den</w:t>
      </w:r>
      <w:proofErr w:type="spellEnd"/>
      <w:r w:rsidR="00290FA4" w:rsidRPr="00290FA4">
        <w:t xml:space="preserve"> Biokompatibilitätsnormen für Zytotoxizität sowie Irritation und Hautsensibilisierung. </w:t>
      </w:r>
      <w:r w:rsidR="00290FA4" w:rsidRPr="00833189">
        <w:t>(Quellenverweis</w:t>
      </w:r>
      <w:r w:rsidR="00342800" w:rsidRPr="00833189">
        <w:t xml:space="preserve">: </w:t>
      </w:r>
      <w:hyperlink r:id="rId11" w:history="1">
        <w:r w:rsidR="00833189" w:rsidRPr="00833189">
          <w:rPr>
            <w:rStyle w:val="Hyperlink"/>
          </w:rPr>
          <w:t>https://www.cell.com/matter/fulltext/S2590-2385(19)30038-4</w:t>
        </w:r>
      </w:hyperlink>
      <w:r w:rsidR="00EA2AE1" w:rsidRPr="00833189">
        <w:t>)</w:t>
      </w:r>
    </w:p>
    <w:p w14:paraId="55104F64" w14:textId="18813486" w:rsidR="00290FA4" w:rsidRPr="00EA2AE1" w:rsidRDefault="00290FA4" w:rsidP="00EA2AE1">
      <w:pPr>
        <w:pStyle w:val="Presse-Fliesstext"/>
        <w:rPr>
          <w:lang w:val="de"/>
        </w:rPr>
      </w:pPr>
    </w:p>
    <w:p w14:paraId="0E2B463E" w14:textId="4541EE03" w:rsidR="00043F6B" w:rsidRDefault="00D42BFF" w:rsidP="00043F6B">
      <w:pPr>
        <w:pStyle w:val="Untertitel"/>
        <w:rPr>
          <w:shd w:val="clear" w:color="auto" w:fill="FFFFFF"/>
        </w:rPr>
      </w:pPr>
      <w:r>
        <w:rPr>
          <w:shd w:val="clear" w:color="auto" w:fill="FFFFFF"/>
        </w:rPr>
        <w:t>Ein Prozess für personalisierte Ergebnisse</w:t>
      </w:r>
    </w:p>
    <w:p w14:paraId="2FBF3414" w14:textId="255B624B" w:rsidR="00C238BC" w:rsidRDefault="0053049A" w:rsidP="0053049A">
      <w:pPr>
        <w:pStyle w:val="Presse-Fliesstext"/>
        <w:rPr>
          <w:shd w:val="clear" w:color="auto" w:fill="FFFFFF"/>
        </w:rPr>
      </w:pPr>
      <w:r w:rsidRPr="00BD7323">
        <w:rPr>
          <w:shd w:val="clear" w:color="auto" w:fill="FFFFFF"/>
        </w:rPr>
        <w:t>Mittels CT</w:t>
      </w:r>
      <w:r w:rsidR="0094036E">
        <w:rPr>
          <w:shd w:val="clear" w:color="auto" w:fill="FFFFFF"/>
        </w:rPr>
        <w:t xml:space="preserve"> eines Patienten</w:t>
      </w:r>
      <w:r w:rsidRPr="00BD7323">
        <w:rPr>
          <w:shd w:val="clear" w:color="auto" w:fill="FFFFFF"/>
        </w:rPr>
        <w:t xml:space="preserve"> wird ein personalisierter</w:t>
      </w:r>
      <w:r w:rsidR="00EA2AE1">
        <w:rPr>
          <w:shd w:val="clear" w:color="auto" w:fill="FFFFFF"/>
        </w:rPr>
        <w:t>, 3D gedruckter</w:t>
      </w:r>
      <w:r w:rsidRPr="00BD7323">
        <w:rPr>
          <w:shd w:val="clear" w:color="auto" w:fill="FFFFFF"/>
        </w:rPr>
        <w:t xml:space="preserve"> Dorn angef</w:t>
      </w:r>
      <w:bookmarkStart w:id="0" w:name="_GoBack"/>
      <w:bookmarkEnd w:id="0"/>
      <w:r w:rsidRPr="00BD7323">
        <w:rPr>
          <w:shd w:val="clear" w:color="auto" w:fill="FFFFFF"/>
        </w:rPr>
        <w:t>ertigt</w:t>
      </w:r>
      <w:r w:rsidR="00114CDE">
        <w:rPr>
          <w:shd w:val="clear" w:color="auto" w:fill="FFFFFF"/>
        </w:rPr>
        <w:t>. Mit dem eco-PEN Dispenser wird</w:t>
      </w:r>
      <w:r w:rsidR="002912C1">
        <w:rPr>
          <w:shd w:val="clear" w:color="auto" w:fill="FFFFFF"/>
        </w:rPr>
        <w:t xml:space="preserve"> – als </w:t>
      </w:r>
      <w:r w:rsidR="002912C1">
        <w:t xml:space="preserve">einer von mehreren Fertigungsschritten – darauf </w:t>
      </w:r>
      <w:r w:rsidR="0019298B">
        <w:rPr>
          <w:shd w:val="clear" w:color="auto" w:fill="FFFFFF"/>
        </w:rPr>
        <w:t>ein Teil der</w:t>
      </w:r>
      <w:r w:rsidR="00EA2AE1">
        <w:rPr>
          <w:shd w:val="clear" w:color="auto" w:fill="FFFFFF"/>
        </w:rPr>
        <w:t xml:space="preserve"> künstliche</w:t>
      </w:r>
      <w:r w:rsidR="0019298B">
        <w:rPr>
          <w:shd w:val="clear" w:color="auto" w:fill="FFFFFF"/>
        </w:rPr>
        <w:t>n</w:t>
      </w:r>
      <w:r w:rsidRPr="00BD7323">
        <w:rPr>
          <w:shd w:val="clear" w:color="auto" w:fill="FFFFFF"/>
        </w:rPr>
        <w:t xml:space="preserve"> Herzklappe aufge</w:t>
      </w:r>
      <w:r w:rsidR="00EA2AE1">
        <w:rPr>
          <w:shd w:val="clear" w:color="auto" w:fill="FFFFFF"/>
        </w:rPr>
        <w:t>tragen</w:t>
      </w:r>
      <w:r w:rsidRPr="00BD7323">
        <w:rPr>
          <w:shd w:val="clear" w:color="auto" w:fill="FFFFFF"/>
        </w:rPr>
        <w:t xml:space="preserve">. </w:t>
      </w:r>
      <w:r w:rsidR="00114CDE">
        <w:rPr>
          <w:shd w:val="clear" w:color="auto" w:fill="FFFFFF"/>
        </w:rPr>
        <w:t xml:space="preserve">Ebenso werden </w:t>
      </w:r>
      <w:r w:rsidR="002912C1">
        <w:rPr>
          <w:shd w:val="clear" w:color="auto" w:fill="FFFFFF"/>
        </w:rPr>
        <w:t>mit dem Dispenser</w:t>
      </w:r>
      <w:r w:rsidR="00114CDE">
        <w:rPr>
          <w:shd w:val="clear" w:color="auto" w:fill="FFFFFF"/>
        </w:rPr>
        <w:t xml:space="preserve"> </w:t>
      </w:r>
      <w:r w:rsidR="009C511A" w:rsidRPr="009C511A">
        <w:rPr>
          <w:shd w:val="clear" w:color="auto" w:fill="FFFFFF"/>
        </w:rPr>
        <w:t>Verstärkungsfasern aus Silikon auf die Faltblätter aufgedruckt</w:t>
      </w:r>
      <w:r w:rsidR="00114CDE">
        <w:rPr>
          <w:shd w:val="clear" w:color="auto" w:fill="FFFFFF"/>
        </w:rPr>
        <w:t xml:space="preserve"> und a</w:t>
      </w:r>
      <w:r w:rsidR="009C511A">
        <w:rPr>
          <w:shd w:val="clear" w:color="auto" w:fill="FFFFFF"/>
        </w:rPr>
        <w:t xml:space="preserve">nschließend die </w:t>
      </w:r>
      <w:r w:rsidR="009C511A" w:rsidRPr="009C511A">
        <w:rPr>
          <w:shd w:val="clear" w:color="auto" w:fill="FFFFFF"/>
        </w:rPr>
        <w:t>Kanten verstärkt.</w:t>
      </w:r>
      <w:r w:rsidR="009C511A">
        <w:rPr>
          <w:shd w:val="clear" w:color="auto" w:fill="FFFFFF"/>
        </w:rPr>
        <w:t xml:space="preserve"> Die </w:t>
      </w:r>
      <w:r w:rsidR="0094036E" w:rsidRPr="0094036E">
        <w:rPr>
          <w:shd w:val="clear" w:color="auto" w:fill="FFFFFF"/>
        </w:rPr>
        <w:t xml:space="preserve">Bereiche der Klappe </w:t>
      </w:r>
      <w:r w:rsidR="0094036E">
        <w:rPr>
          <w:shd w:val="clear" w:color="auto" w:fill="FFFFFF"/>
        </w:rPr>
        <w:t>(die „</w:t>
      </w:r>
      <w:proofErr w:type="spellStart"/>
      <w:r w:rsidR="0094036E">
        <w:rPr>
          <w:shd w:val="clear" w:color="auto" w:fill="FFFFFF"/>
        </w:rPr>
        <w:t>intraaortalen</w:t>
      </w:r>
      <w:proofErr w:type="spellEnd"/>
      <w:r w:rsidR="0094036E">
        <w:rPr>
          <w:shd w:val="clear" w:color="auto" w:fill="FFFFFF"/>
        </w:rPr>
        <w:t xml:space="preserve"> </w:t>
      </w:r>
      <w:r w:rsidR="009C511A" w:rsidRPr="009C511A">
        <w:rPr>
          <w:shd w:val="clear" w:color="auto" w:fill="FFFFFF"/>
        </w:rPr>
        <w:t>Dreiecke</w:t>
      </w:r>
      <w:r w:rsidR="0094036E">
        <w:rPr>
          <w:shd w:val="clear" w:color="auto" w:fill="FFFFFF"/>
        </w:rPr>
        <w:t>“)</w:t>
      </w:r>
      <w:r w:rsidR="009C511A" w:rsidRPr="009C511A">
        <w:rPr>
          <w:shd w:val="clear" w:color="auto" w:fill="FFFFFF"/>
        </w:rPr>
        <w:t xml:space="preserve"> werden entsprechend dem Scan der Aort</w:t>
      </w:r>
      <w:r w:rsidR="00064080">
        <w:rPr>
          <w:shd w:val="clear" w:color="auto" w:fill="FFFFFF"/>
        </w:rPr>
        <w:t>a-</w:t>
      </w:r>
      <w:r w:rsidR="009C511A" w:rsidRPr="009C511A">
        <w:rPr>
          <w:shd w:val="clear" w:color="auto" w:fill="FFFFFF"/>
        </w:rPr>
        <w:t>Wurzel des Patienten aufgebaut</w:t>
      </w:r>
      <w:r w:rsidR="009C511A">
        <w:rPr>
          <w:shd w:val="clear" w:color="auto" w:fill="FFFFFF"/>
        </w:rPr>
        <w:t xml:space="preserve">. </w:t>
      </w:r>
      <w:r w:rsidR="00BF7753">
        <w:rPr>
          <w:shd w:val="clear" w:color="auto" w:fill="FFFFFF"/>
        </w:rPr>
        <w:t xml:space="preserve">Dann wird das </w:t>
      </w:r>
      <w:r w:rsidR="00BF7753" w:rsidRPr="00BF7753">
        <w:rPr>
          <w:shd w:val="clear" w:color="auto" w:fill="FFFFFF"/>
        </w:rPr>
        <w:t>Silikon mit UV-Licht vernetzt</w:t>
      </w:r>
      <w:r w:rsidR="00BF7753">
        <w:rPr>
          <w:shd w:val="clear" w:color="auto" w:fill="FFFFFF"/>
        </w:rPr>
        <w:t xml:space="preserve">. </w:t>
      </w:r>
      <w:r w:rsidR="00043F6B">
        <w:rPr>
          <w:shd w:val="clear" w:color="auto" w:fill="FFFFFF"/>
        </w:rPr>
        <w:t>Im zweiten Schritt wird eine Silikonform de</w:t>
      </w:r>
      <w:r w:rsidR="0094036E">
        <w:rPr>
          <w:shd w:val="clear" w:color="auto" w:fill="FFFFFF"/>
        </w:rPr>
        <w:t>r</w:t>
      </w:r>
      <w:r w:rsidR="00043F6B">
        <w:rPr>
          <w:shd w:val="clear" w:color="auto" w:fill="FFFFFF"/>
        </w:rPr>
        <w:t xml:space="preserve"> </w:t>
      </w:r>
      <w:r w:rsidR="00EA6B1E">
        <w:rPr>
          <w:shd w:val="clear" w:color="auto" w:fill="FFFFFF"/>
        </w:rPr>
        <w:t>A</w:t>
      </w:r>
      <w:r w:rsidR="00EA6B1E" w:rsidRPr="00C238BC">
        <w:rPr>
          <w:shd w:val="clear" w:color="auto" w:fill="FFFFFF"/>
        </w:rPr>
        <w:t>orten Wurzel</w:t>
      </w:r>
      <w:r w:rsidR="00043F6B">
        <w:rPr>
          <w:shd w:val="clear" w:color="auto" w:fill="FFFFFF"/>
        </w:rPr>
        <w:t xml:space="preserve"> erstellt. Ein </w:t>
      </w:r>
      <w:r w:rsidR="00C238BC" w:rsidRPr="00C238BC">
        <w:rPr>
          <w:shd w:val="clear" w:color="auto" w:fill="FFFFFF"/>
        </w:rPr>
        <w:t>Alginat</w:t>
      </w:r>
      <w:r w:rsidR="00043F6B">
        <w:rPr>
          <w:shd w:val="clear" w:color="auto" w:fill="FFFFFF"/>
        </w:rPr>
        <w:t xml:space="preserve"> wird</w:t>
      </w:r>
      <w:r w:rsidR="00C238BC" w:rsidRPr="00C238BC">
        <w:rPr>
          <w:shd w:val="clear" w:color="auto" w:fill="FFFFFF"/>
        </w:rPr>
        <w:t xml:space="preserve"> zum </w:t>
      </w:r>
      <w:r w:rsidR="00EA6B1E">
        <w:rPr>
          <w:shd w:val="clear" w:color="auto" w:fill="FFFFFF"/>
        </w:rPr>
        <w:t>vorübergehenden Einkapseln</w:t>
      </w:r>
      <w:r w:rsidR="00C238BC" w:rsidRPr="00C238BC">
        <w:rPr>
          <w:shd w:val="clear" w:color="auto" w:fill="FFFFFF"/>
        </w:rPr>
        <w:t xml:space="preserve"> des Ventils verwendet</w:t>
      </w:r>
      <w:r w:rsidR="00EA6B1E">
        <w:rPr>
          <w:shd w:val="clear" w:color="auto" w:fill="FFFFFF"/>
        </w:rPr>
        <w:t>:</w:t>
      </w:r>
      <w:r w:rsidR="00043F6B">
        <w:rPr>
          <w:shd w:val="clear" w:color="auto" w:fill="FFFFFF"/>
        </w:rPr>
        <w:t xml:space="preserve"> Diese </w:t>
      </w:r>
      <w:r w:rsidR="00EA6B1E">
        <w:rPr>
          <w:shd w:val="clear" w:color="auto" w:fill="FFFFFF"/>
        </w:rPr>
        <w:t>K</w:t>
      </w:r>
      <w:r w:rsidR="00C238BC" w:rsidRPr="00C238BC">
        <w:rPr>
          <w:shd w:val="clear" w:color="auto" w:fill="FFFFFF"/>
        </w:rPr>
        <w:t xml:space="preserve">appe schützt das Ventil </w:t>
      </w:r>
      <w:r w:rsidR="00EA6B1E" w:rsidRPr="00EA6B1E">
        <w:rPr>
          <w:shd w:val="clear" w:color="auto" w:fill="FFFFFF"/>
        </w:rPr>
        <w:t xml:space="preserve">und ermöglicht die </w:t>
      </w:r>
      <w:r w:rsidR="00EA6B1E">
        <w:rPr>
          <w:shd w:val="clear" w:color="auto" w:fill="FFFFFF"/>
        </w:rPr>
        <w:t>Auftragung</w:t>
      </w:r>
      <w:r w:rsidR="00EA6B1E" w:rsidRPr="00EA6B1E">
        <w:rPr>
          <w:shd w:val="clear" w:color="auto" w:fill="FFFFFF"/>
        </w:rPr>
        <w:t xml:space="preserve"> eines überhängenden künstlichen Gefäßsystems und eines integrierten Stents</w:t>
      </w:r>
      <w:r w:rsidR="00043F6B">
        <w:rPr>
          <w:shd w:val="clear" w:color="auto" w:fill="FFFFFF"/>
        </w:rPr>
        <w:t xml:space="preserve">. Dafür wird </w:t>
      </w:r>
      <w:r w:rsidR="00C238BC" w:rsidRPr="00C238BC">
        <w:rPr>
          <w:shd w:val="clear" w:color="auto" w:fill="FFFFFF"/>
        </w:rPr>
        <w:t xml:space="preserve">die Baugruppe mit einem 1-dimensionalen Laser </w:t>
      </w:r>
      <w:r w:rsidR="00C238BC">
        <w:rPr>
          <w:shd w:val="clear" w:color="auto" w:fill="FFFFFF"/>
        </w:rPr>
        <w:t>gescannt</w:t>
      </w:r>
      <w:r w:rsidR="00043F6B">
        <w:rPr>
          <w:shd w:val="clear" w:color="auto" w:fill="FFFFFF"/>
        </w:rPr>
        <w:t xml:space="preserve">. </w:t>
      </w:r>
      <w:r w:rsidR="00C238BC">
        <w:rPr>
          <w:shd w:val="clear" w:color="auto" w:fill="FFFFFF"/>
        </w:rPr>
        <w:t xml:space="preserve">Per Computer wird die Oberfläche virtuell nachgebaut. Und die </w:t>
      </w:r>
      <w:r w:rsidR="00C238BC" w:rsidRPr="00C238BC">
        <w:rPr>
          <w:shd w:val="clear" w:color="auto" w:fill="FFFFFF"/>
        </w:rPr>
        <w:t xml:space="preserve">Werkzeugwege für </w:t>
      </w:r>
      <w:r w:rsidR="00043F6B">
        <w:rPr>
          <w:shd w:val="clear" w:color="auto" w:fill="FFFFFF"/>
        </w:rPr>
        <w:t xml:space="preserve">eine </w:t>
      </w:r>
      <w:proofErr w:type="spellStart"/>
      <w:r w:rsidR="00C238BC" w:rsidRPr="00C238BC">
        <w:rPr>
          <w:shd w:val="clear" w:color="auto" w:fill="FFFFFF"/>
        </w:rPr>
        <w:t>auxetische</w:t>
      </w:r>
      <w:proofErr w:type="spellEnd"/>
      <w:r w:rsidR="00C238BC" w:rsidRPr="00C238BC">
        <w:rPr>
          <w:shd w:val="clear" w:color="auto" w:fill="FFFFFF"/>
        </w:rPr>
        <w:t xml:space="preserve"> Stent-Geometrie werden berechnet</w:t>
      </w:r>
      <w:r w:rsidR="00C238BC">
        <w:rPr>
          <w:shd w:val="clear" w:color="auto" w:fill="FFFFFF"/>
        </w:rPr>
        <w:t xml:space="preserve">. Danach wird wieder </w:t>
      </w:r>
      <w:r w:rsidR="00114CDE">
        <w:rPr>
          <w:shd w:val="clear" w:color="auto" w:fill="FFFFFF"/>
        </w:rPr>
        <w:t xml:space="preserve">mit dem eco-PEN300 </w:t>
      </w:r>
      <w:r w:rsidR="00C238BC">
        <w:rPr>
          <w:shd w:val="clear" w:color="auto" w:fill="FFFFFF"/>
        </w:rPr>
        <w:t xml:space="preserve">gedruckt: </w:t>
      </w:r>
      <w:r w:rsidR="00C238BC" w:rsidRPr="00C238BC">
        <w:rPr>
          <w:shd w:val="clear" w:color="auto" w:fill="FFFFFF"/>
        </w:rPr>
        <w:t xml:space="preserve">Die gedruckten Streben sind </w:t>
      </w:r>
      <w:r w:rsidR="00C238BC">
        <w:rPr>
          <w:shd w:val="clear" w:color="auto" w:fill="FFFFFF"/>
        </w:rPr>
        <w:t xml:space="preserve">ungefähr </w:t>
      </w:r>
      <w:r w:rsidR="00C238BC" w:rsidRPr="00C238BC">
        <w:rPr>
          <w:shd w:val="clear" w:color="auto" w:fill="FFFFFF"/>
        </w:rPr>
        <w:t>0,3 mm dick</w:t>
      </w:r>
      <w:r w:rsidR="00C238BC">
        <w:rPr>
          <w:shd w:val="clear" w:color="auto" w:fill="FFFFFF"/>
        </w:rPr>
        <w:t xml:space="preserve">. </w:t>
      </w:r>
      <w:r w:rsidR="00043F6B">
        <w:rPr>
          <w:shd w:val="clear" w:color="auto" w:fill="FFFFFF"/>
        </w:rPr>
        <w:t>Jetzt</w:t>
      </w:r>
      <w:r w:rsidR="00C238BC">
        <w:rPr>
          <w:shd w:val="clear" w:color="auto" w:fill="FFFFFF"/>
        </w:rPr>
        <w:t xml:space="preserve"> kann der Ventildorn entfernt werden. Die </w:t>
      </w:r>
      <w:r w:rsidR="005E0D42" w:rsidRPr="00C238BC">
        <w:rPr>
          <w:shd w:val="clear" w:color="auto" w:fill="FFFFFF"/>
        </w:rPr>
        <w:t>Alginat</w:t>
      </w:r>
      <w:r w:rsidR="005E0D42">
        <w:rPr>
          <w:shd w:val="clear" w:color="auto" w:fill="FFFFFF"/>
        </w:rPr>
        <w:t xml:space="preserve"> Kappe</w:t>
      </w:r>
      <w:r w:rsidR="00C238BC" w:rsidRPr="00C238BC">
        <w:rPr>
          <w:shd w:val="clear" w:color="auto" w:fill="FFFFFF"/>
        </w:rPr>
        <w:t xml:space="preserve"> wird durch Dehydrierung im Ofen entfernt</w:t>
      </w:r>
      <w:r w:rsidR="00C238BC">
        <w:rPr>
          <w:shd w:val="clear" w:color="auto" w:fill="FFFFFF"/>
        </w:rPr>
        <w:t xml:space="preserve">. Je nachdem, ob als Zwischenschritt eine Beschichtung </w:t>
      </w:r>
      <w:r w:rsidR="00C238BC">
        <w:rPr>
          <w:shd w:val="clear" w:color="auto" w:fill="FFFFFF"/>
        </w:rPr>
        <w:lastRenderedPageBreak/>
        <w:t>aufgesprüht wurde</w:t>
      </w:r>
      <w:r w:rsidR="00043F6B">
        <w:rPr>
          <w:shd w:val="clear" w:color="auto" w:fill="FFFFFF"/>
        </w:rPr>
        <w:t xml:space="preserve"> oder nicht</w:t>
      </w:r>
      <w:r w:rsidR="00C238BC">
        <w:rPr>
          <w:shd w:val="clear" w:color="auto" w:fill="FFFFFF"/>
        </w:rPr>
        <w:t>, ist das End-Ergebnis ein</w:t>
      </w:r>
      <w:r w:rsidR="005856AF">
        <w:rPr>
          <w:shd w:val="clear" w:color="auto" w:fill="FFFFFF"/>
        </w:rPr>
        <w:t>e patientenspezifische künstliche</w:t>
      </w:r>
      <w:r w:rsidR="00C238BC">
        <w:rPr>
          <w:shd w:val="clear" w:color="auto" w:fill="FFFFFF"/>
        </w:rPr>
        <w:t xml:space="preserve"> </w:t>
      </w:r>
      <w:r w:rsidR="005856AF">
        <w:rPr>
          <w:shd w:val="clear" w:color="auto" w:fill="FFFFFF"/>
        </w:rPr>
        <w:t xml:space="preserve">Herzklappe mit einem </w:t>
      </w:r>
      <w:r w:rsidR="00C238BC">
        <w:rPr>
          <w:shd w:val="clear" w:color="auto" w:fill="FFFFFF"/>
        </w:rPr>
        <w:t>abgedeckte</w:t>
      </w:r>
      <w:r w:rsidR="005856AF">
        <w:rPr>
          <w:shd w:val="clear" w:color="auto" w:fill="FFFFFF"/>
        </w:rPr>
        <w:t>n</w:t>
      </w:r>
      <w:r w:rsidR="00C238BC">
        <w:rPr>
          <w:shd w:val="clear" w:color="auto" w:fill="FFFFFF"/>
        </w:rPr>
        <w:t xml:space="preserve"> </w:t>
      </w:r>
      <w:r w:rsidR="00480E69">
        <w:rPr>
          <w:shd w:val="clear" w:color="auto" w:fill="FFFFFF"/>
        </w:rPr>
        <w:t>oder gefensterte</w:t>
      </w:r>
      <w:r w:rsidR="005856AF">
        <w:rPr>
          <w:shd w:val="clear" w:color="auto" w:fill="FFFFFF"/>
        </w:rPr>
        <w:t>n</w:t>
      </w:r>
      <w:r w:rsidR="00480E69">
        <w:rPr>
          <w:shd w:val="clear" w:color="auto" w:fill="FFFFFF"/>
        </w:rPr>
        <w:t xml:space="preserve"> </w:t>
      </w:r>
      <w:r w:rsidR="00C238BC">
        <w:rPr>
          <w:shd w:val="clear" w:color="auto" w:fill="FFFFFF"/>
        </w:rPr>
        <w:t xml:space="preserve">Aorten-Stent. </w:t>
      </w:r>
    </w:p>
    <w:p w14:paraId="6E946AAD" w14:textId="77777777" w:rsidR="009C511A" w:rsidRDefault="009C511A" w:rsidP="0053049A">
      <w:pPr>
        <w:pStyle w:val="Presse-Fliesstext"/>
        <w:rPr>
          <w:shd w:val="clear" w:color="auto" w:fill="FFFFFF"/>
        </w:rPr>
      </w:pPr>
    </w:p>
    <w:p w14:paraId="7CB7BB83" w14:textId="1FF917A3" w:rsidR="008854E4" w:rsidRDefault="0053049A" w:rsidP="0053049A">
      <w:pPr>
        <w:pStyle w:val="Presse-Fliesstext"/>
      </w:pPr>
      <w:r>
        <w:rPr>
          <w:shd w:val="clear" w:color="auto" w:fill="FFFFFF"/>
        </w:rPr>
        <w:t xml:space="preserve">Das </w:t>
      </w:r>
      <w:r w:rsidRPr="00BD7323">
        <w:rPr>
          <w:shd w:val="clear" w:color="auto" w:fill="FFFFFF"/>
        </w:rPr>
        <w:t>Design</w:t>
      </w:r>
      <w:r>
        <w:rPr>
          <w:shd w:val="clear" w:color="auto" w:fill="FFFFFF"/>
        </w:rPr>
        <w:t xml:space="preserve"> der fertigen Herzklappen</w:t>
      </w:r>
      <w:r w:rsidRPr="00BD7323">
        <w:rPr>
          <w:shd w:val="clear" w:color="auto" w:fill="FFFFFF"/>
        </w:rPr>
        <w:t xml:space="preserve"> ist von der Biologie des Menschen inspiriert (3</w:t>
      </w:r>
      <w:r>
        <w:rPr>
          <w:shd w:val="clear" w:color="auto" w:fill="FFFFFF"/>
        </w:rPr>
        <w:t>-</w:t>
      </w:r>
      <w:r w:rsidRPr="00BD7323">
        <w:rPr>
          <w:shd w:val="clear" w:color="auto" w:fill="FFFFFF"/>
        </w:rPr>
        <w:t>seg</w:t>
      </w:r>
      <w:r w:rsidR="00C53B51">
        <w:rPr>
          <w:shd w:val="clear" w:color="auto" w:fill="FFFFFF"/>
        </w:rPr>
        <w:t>e</w:t>
      </w:r>
      <w:r w:rsidRPr="00BD7323">
        <w:rPr>
          <w:shd w:val="clear" w:color="auto" w:fill="FFFFFF"/>
        </w:rPr>
        <w:t>lige Klappe)</w:t>
      </w:r>
      <w:r>
        <w:rPr>
          <w:shd w:val="clear" w:color="auto" w:fill="FFFFFF"/>
        </w:rPr>
        <w:t xml:space="preserve">. Je nach Bedarf wird eine individuelle Geometrie umgesetzt, um </w:t>
      </w:r>
      <w:r w:rsidRPr="0053049A">
        <w:t xml:space="preserve">ein maßgeschneidertes synthetisches </w:t>
      </w:r>
      <w:r w:rsidR="00262FE2">
        <w:t>Produkt</w:t>
      </w:r>
      <w:r w:rsidRPr="0053049A">
        <w:t xml:space="preserve"> zu erhalten. </w:t>
      </w:r>
      <w:r w:rsidR="00290FA4" w:rsidRPr="0053049A">
        <w:t xml:space="preserve">Durch die digitale Herstellung (digital </w:t>
      </w:r>
      <w:proofErr w:type="spellStart"/>
      <w:r w:rsidR="00290FA4" w:rsidRPr="0053049A">
        <w:t>fabrication</w:t>
      </w:r>
      <w:proofErr w:type="spellEnd"/>
      <w:r w:rsidR="00290FA4" w:rsidRPr="0053049A">
        <w:t>) entsteht eine Klappenprothese als funktionales Implantat</w:t>
      </w:r>
      <w:r w:rsidRPr="0053049A">
        <w:t>. I</w:t>
      </w:r>
      <w:r w:rsidR="00290FA4" w:rsidRPr="0053049A">
        <w:t>m Gegensatz zu den bestehenden mechanischen</w:t>
      </w:r>
      <w:r w:rsidRPr="0053049A">
        <w:t xml:space="preserve"> Herzklappen</w:t>
      </w:r>
      <w:r w:rsidR="00290FA4" w:rsidRPr="0053049A">
        <w:t xml:space="preserve"> und </w:t>
      </w:r>
      <w:r w:rsidRPr="0053049A">
        <w:t>K</w:t>
      </w:r>
      <w:r w:rsidR="00290FA4" w:rsidRPr="0053049A">
        <w:t xml:space="preserve">lappen aus Gewebe </w:t>
      </w:r>
      <w:r w:rsidRPr="0053049A">
        <w:t xml:space="preserve">wird dieses Verfahren </w:t>
      </w:r>
      <w:r w:rsidR="00290FA4" w:rsidRPr="0053049A">
        <w:t>als vielversprechend für zukünftige Anwendungen gesehen</w:t>
      </w:r>
      <w:r w:rsidRPr="0053049A">
        <w:t xml:space="preserve">. </w:t>
      </w:r>
    </w:p>
    <w:p w14:paraId="651143EC" w14:textId="77777777" w:rsidR="008854E4" w:rsidRDefault="008854E4" w:rsidP="0053049A">
      <w:pPr>
        <w:pStyle w:val="Presse-Fliesstext"/>
      </w:pPr>
    </w:p>
    <w:p w14:paraId="59E735DF" w14:textId="7E82F93F" w:rsidR="00290FA4" w:rsidRDefault="00D42BFF" w:rsidP="00820766">
      <w:pPr>
        <w:pStyle w:val="Untertitel"/>
        <w:rPr>
          <w:sz w:val="16"/>
          <w:szCs w:val="16"/>
        </w:rPr>
      </w:pPr>
      <w:r>
        <w:t xml:space="preserve">Vielversprechend für zukünftige Anwendungen – die </w:t>
      </w:r>
      <w:r w:rsidR="0053049A" w:rsidRPr="0053049A">
        <w:t>Gründe:</w:t>
      </w:r>
      <w:r w:rsidR="0053049A">
        <w:rPr>
          <w:sz w:val="16"/>
          <w:szCs w:val="16"/>
        </w:rPr>
        <w:t xml:space="preserve"> </w:t>
      </w:r>
    </w:p>
    <w:p w14:paraId="245EC72D" w14:textId="75750E3E" w:rsidR="00A01C54" w:rsidRDefault="00A01C54" w:rsidP="008854E4">
      <w:pPr>
        <w:pStyle w:val="Presse-Fliesstext"/>
        <w:numPr>
          <w:ilvl w:val="0"/>
          <w:numId w:val="3"/>
        </w:numPr>
      </w:pPr>
      <w:r>
        <w:t>Es sind a</w:t>
      </w:r>
      <w:r w:rsidR="008854E4">
        <w:t>bsolut individuelle Herzklappen möglich</w:t>
      </w:r>
      <w:r>
        <w:t xml:space="preserve"> (</w:t>
      </w:r>
      <w:r w:rsidR="00290FA4" w:rsidRPr="008854E4">
        <w:t xml:space="preserve">auf Basis einer CT </w:t>
      </w:r>
      <w:r w:rsidR="00A320E7">
        <w:t>Aufnahme</w:t>
      </w:r>
      <w:r w:rsidR="00290FA4" w:rsidRPr="008854E4">
        <w:t xml:space="preserve"> der </w:t>
      </w:r>
      <w:r w:rsidR="008854E4">
        <w:t xml:space="preserve">jeweils </w:t>
      </w:r>
      <w:r w:rsidR="00290FA4" w:rsidRPr="008854E4">
        <w:t>eigenen Herzklappe</w:t>
      </w:r>
      <w:r w:rsidR="008854E4">
        <w:t xml:space="preserve"> der Patienten</w:t>
      </w:r>
      <w:r>
        <w:t>).</w:t>
      </w:r>
    </w:p>
    <w:p w14:paraId="43771D54" w14:textId="48669EFC" w:rsidR="008854E4" w:rsidRPr="008854E4" w:rsidRDefault="00A01C54" w:rsidP="008854E4">
      <w:pPr>
        <w:pStyle w:val="Presse-Fliesstext"/>
        <w:numPr>
          <w:ilvl w:val="0"/>
          <w:numId w:val="3"/>
        </w:numPr>
      </w:pPr>
      <w:r>
        <w:t>Die Produkte sind g</w:t>
      </w:r>
      <w:r w:rsidR="008854E4">
        <w:t>ünstig in der Herstellung</w:t>
      </w:r>
      <w:r>
        <w:t>.</w:t>
      </w:r>
    </w:p>
    <w:p w14:paraId="1E332932" w14:textId="76D65A51" w:rsidR="008854E4" w:rsidRPr="008854E4" w:rsidRDefault="00A01C54" w:rsidP="008854E4">
      <w:pPr>
        <w:pStyle w:val="Presse-Fliesstext"/>
        <w:numPr>
          <w:ilvl w:val="0"/>
          <w:numId w:val="3"/>
        </w:numPr>
      </w:pPr>
      <w:r>
        <w:t>Aufg</w:t>
      </w:r>
      <w:r w:rsidR="00290FA4" w:rsidRPr="008854E4">
        <w:t>rund der</w:t>
      </w:r>
      <w:r>
        <w:t xml:space="preserve"> verwendbaren Materialien kann </w:t>
      </w:r>
      <w:r w:rsidR="00290FA4" w:rsidRPr="008854E4">
        <w:t>ggf.</w:t>
      </w:r>
      <w:r w:rsidR="008854E4">
        <w:t xml:space="preserve"> zukünftig</w:t>
      </w:r>
      <w:r w:rsidR="00290FA4" w:rsidRPr="008854E4">
        <w:t xml:space="preserve"> auf Immunsuppressoren oder Blutverdünner verzichtet werden</w:t>
      </w:r>
      <w:r>
        <w:t>.</w:t>
      </w:r>
    </w:p>
    <w:p w14:paraId="7A84ABF2" w14:textId="0D54BC1D" w:rsidR="00290FA4" w:rsidRPr="008854E4" w:rsidRDefault="00290FA4" w:rsidP="008854E4">
      <w:pPr>
        <w:pStyle w:val="Presse-Fliesstext"/>
        <w:numPr>
          <w:ilvl w:val="0"/>
          <w:numId w:val="3"/>
        </w:numPr>
      </w:pPr>
      <w:r w:rsidRPr="008854E4">
        <w:t>Nicht nur die Bauart</w:t>
      </w:r>
      <w:r w:rsidR="008854E4">
        <w:t xml:space="preserve"> bzw. die Geometrie</w:t>
      </w:r>
      <w:r w:rsidRPr="008854E4">
        <w:t xml:space="preserve"> der </w:t>
      </w:r>
      <w:r w:rsidR="00A01C54">
        <w:t xml:space="preserve">gedruckten </w:t>
      </w:r>
      <w:r w:rsidRPr="008854E4">
        <w:t xml:space="preserve">Herzklappe ähnelt dem biologischen Pendant, </w:t>
      </w:r>
      <w:r w:rsidR="008854E4">
        <w:t xml:space="preserve">sondern </w:t>
      </w:r>
      <w:r w:rsidRPr="008854E4">
        <w:t xml:space="preserve">auch die Funktionalität, die in </w:t>
      </w:r>
      <w:r w:rsidR="008854E4">
        <w:t xml:space="preserve">den Versuchen Coulters ausführlich </w:t>
      </w:r>
      <w:r w:rsidR="008854E4" w:rsidRPr="008854E4">
        <w:t>am physiologischen Blutdruck</w:t>
      </w:r>
      <w:r w:rsidR="008854E4">
        <w:t xml:space="preserve"> geprüft wurde</w:t>
      </w:r>
      <w:r w:rsidR="00A01C54">
        <w:t>.</w:t>
      </w:r>
    </w:p>
    <w:p w14:paraId="4EC564D7" w14:textId="67471590" w:rsidR="00290FA4" w:rsidRPr="008854E4" w:rsidRDefault="00290FA4" w:rsidP="008854E4">
      <w:pPr>
        <w:pStyle w:val="Presse-Fliesstext"/>
        <w:numPr>
          <w:ilvl w:val="0"/>
          <w:numId w:val="3"/>
        </w:numPr>
      </w:pPr>
      <w:r w:rsidRPr="008854E4">
        <w:t>Die gedruckte faserverstärkte Herzklappe hat eine geringere mechanische Beanspruchung und herausragende Hämodynamik (=</w:t>
      </w:r>
      <w:r w:rsidR="008854E4">
        <w:t xml:space="preserve"> </w:t>
      </w:r>
      <w:r w:rsidRPr="008854E4">
        <w:t>Lehre von der Bewegung des Blutes im Gefäßsystem)</w:t>
      </w:r>
      <w:r w:rsidR="00A01C54">
        <w:t>.</w:t>
      </w:r>
    </w:p>
    <w:p w14:paraId="5799A3A1" w14:textId="77777777" w:rsidR="00290FA4" w:rsidRDefault="00290FA4" w:rsidP="00290FA4">
      <w:pPr>
        <w:rPr>
          <w:sz w:val="16"/>
          <w:szCs w:val="16"/>
        </w:rPr>
      </w:pPr>
    </w:p>
    <w:p w14:paraId="0822B259" w14:textId="30D6C520" w:rsidR="00FA57AC" w:rsidRDefault="00FA57AC" w:rsidP="00FA57AC">
      <w:pPr>
        <w:pStyle w:val="Untertitel"/>
      </w:pPr>
      <w:r>
        <w:t>eco-PEN druckt Herzklappe und Stent</w:t>
      </w:r>
    </w:p>
    <w:p w14:paraId="3C274615" w14:textId="75E314D7" w:rsidR="00290FA4" w:rsidRDefault="00FA57AC" w:rsidP="00FA57AC">
      <w:pPr>
        <w:pStyle w:val="Presse-Fliesstext"/>
      </w:pPr>
      <w:r>
        <w:t xml:space="preserve">Aufgabe des eco-PEN Dispensers ist es, die </w:t>
      </w:r>
      <w:r w:rsidR="00290FA4">
        <w:t xml:space="preserve">Stabilität der Herzklappe und </w:t>
      </w:r>
      <w:r>
        <w:t xml:space="preserve">der </w:t>
      </w:r>
      <w:r w:rsidR="00290FA4">
        <w:t>Segelklappen</w:t>
      </w:r>
      <w:r>
        <w:t xml:space="preserve"> sicherzustellen. Damit </w:t>
      </w:r>
      <w:r w:rsidR="00290FA4">
        <w:t xml:space="preserve">das System bei der Verwendung unter physiologischen Bedingungen nicht kollabiert. </w:t>
      </w:r>
      <w:r>
        <w:t xml:space="preserve">Wie </w:t>
      </w:r>
      <w:r w:rsidR="00342800">
        <w:t>oben b</w:t>
      </w:r>
      <w:r>
        <w:t>eschrieben, druckt d</w:t>
      </w:r>
      <w:r w:rsidR="00290FA4">
        <w:t xml:space="preserve">er eco-PEN300 </w:t>
      </w:r>
      <w:r>
        <w:t xml:space="preserve">sowohl </w:t>
      </w:r>
      <w:r w:rsidR="0019298B">
        <w:t>einen Teil der</w:t>
      </w:r>
      <w:r>
        <w:t xml:space="preserve"> Herzklappe als auch </w:t>
      </w:r>
      <w:r w:rsidR="00290FA4">
        <w:t>einen Stent (=</w:t>
      </w:r>
      <w:r>
        <w:t xml:space="preserve"> </w:t>
      </w:r>
      <w:r w:rsidR="00290FA4">
        <w:t xml:space="preserve">medizinisches Implantat zum Offenhalten von Gefäßen oder Hohlorganen) bzw. </w:t>
      </w:r>
      <w:r>
        <w:t xml:space="preserve">eine </w:t>
      </w:r>
      <w:r w:rsidR="00290FA4">
        <w:t xml:space="preserve">Stent-ähnliche Struktur zur Stabilität. Der eco-PEN errichtet </w:t>
      </w:r>
      <w:r w:rsidR="0019298B">
        <w:t>also</w:t>
      </w:r>
      <w:r>
        <w:t xml:space="preserve"> auch</w:t>
      </w:r>
      <w:r w:rsidR="00290FA4">
        <w:t xml:space="preserve"> das Gerüst für die Herzklappe</w:t>
      </w:r>
      <w:r>
        <w:t>.</w:t>
      </w:r>
    </w:p>
    <w:p w14:paraId="4A9EB5E6" w14:textId="5EE3EE14" w:rsidR="00D05B31" w:rsidRDefault="00D05B31" w:rsidP="00FA57AC">
      <w:pPr>
        <w:pStyle w:val="Presse-Fliesstext"/>
      </w:pPr>
    </w:p>
    <w:p w14:paraId="505A9C8F" w14:textId="1E434D9C" w:rsidR="00D05B31" w:rsidRDefault="00D05B31" w:rsidP="00FA57AC">
      <w:pPr>
        <w:pStyle w:val="Presse-Fliesstext"/>
        <w:rPr>
          <w:shd w:val="clear" w:color="auto" w:fill="FFFFFF"/>
        </w:rPr>
      </w:pPr>
      <w:r>
        <w:rPr>
          <w:shd w:val="clear" w:color="auto" w:fill="FFFFFF"/>
        </w:rPr>
        <w:lastRenderedPageBreak/>
        <w:t xml:space="preserve">Wichtig für die Umsetzung in diesem sensiblen Bereich ist eine absolut </w:t>
      </w:r>
      <w:r w:rsidRPr="00BD7323">
        <w:rPr>
          <w:shd w:val="clear" w:color="auto" w:fill="FFFFFF"/>
        </w:rPr>
        <w:t xml:space="preserve">gleichbleibende Präzision im Bereich der Mikrodosierung: </w:t>
      </w:r>
      <w:r>
        <w:rPr>
          <w:shd w:val="clear" w:color="auto" w:fill="FFFFFF"/>
        </w:rPr>
        <w:t xml:space="preserve">Die </w:t>
      </w:r>
      <w:r w:rsidRPr="00BD7323">
        <w:rPr>
          <w:shd w:val="clear" w:color="auto" w:fill="FFFFFF"/>
        </w:rPr>
        <w:t xml:space="preserve">Wiederholgenauigkeit bei so geringen </w:t>
      </w:r>
      <w:r>
        <w:rPr>
          <w:shd w:val="clear" w:color="auto" w:fill="FFFFFF"/>
        </w:rPr>
        <w:t xml:space="preserve">zu dosierenden </w:t>
      </w:r>
      <w:r w:rsidRPr="00BD7323">
        <w:rPr>
          <w:shd w:val="clear" w:color="auto" w:fill="FFFFFF"/>
        </w:rPr>
        <w:t>Mengen</w:t>
      </w:r>
      <w:r>
        <w:rPr>
          <w:shd w:val="clear" w:color="auto" w:fill="FFFFFF"/>
        </w:rPr>
        <w:t xml:space="preserve"> muss garantiert sein. Hier konnten die leichten preeflow Dispenser überzeugen. Ergänzt wird die preeflow Dosiertechnik durch ein wendiges Robotersystem. Denn die </w:t>
      </w:r>
      <w:r w:rsidRPr="00BD7323">
        <w:rPr>
          <w:shd w:val="clear" w:color="auto" w:fill="FFFFFF"/>
        </w:rPr>
        <w:t xml:space="preserve">Nadel muss immer lotrecht auf den exakt gefertigten Dorn zeigen. </w:t>
      </w:r>
    </w:p>
    <w:p w14:paraId="17052727" w14:textId="3BBBC69B" w:rsidR="003D21F9" w:rsidRDefault="003D21F9" w:rsidP="00FA57AC">
      <w:pPr>
        <w:pStyle w:val="Presse-Fliesstext"/>
        <w:rPr>
          <w:shd w:val="clear" w:color="auto" w:fill="FFFFFF"/>
        </w:rPr>
      </w:pPr>
    </w:p>
    <w:p w14:paraId="6E1F8B2A" w14:textId="0CA9AD58" w:rsidR="003D21F9" w:rsidRPr="003D21F9" w:rsidRDefault="003D21F9" w:rsidP="003D21F9">
      <w:pPr>
        <w:pStyle w:val="Presse-Fliesstext"/>
        <w:rPr>
          <w:shd w:val="clear" w:color="auto" w:fill="FFFFFF"/>
        </w:rPr>
      </w:pPr>
      <w:r>
        <w:rPr>
          <w:shd w:val="clear" w:color="auto" w:fill="FFFFFF"/>
        </w:rPr>
        <w:t>Fergal Coulter über die Arbeit mit dem preeflow Dispenser: „</w:t>
      </w:r>
      <w:r w:rsidRPr="003D21F9">
        <w:rPr>
          <w:shd w:val="clear" w:color="auto" w:fill="FFFFFF"/>
        </w:rPr>
        <w:t>Der eco-P</w:t>
      </w:r>
      <w:r>
        <w:rPr>
          <w:shd w:val="clear" w:color="auto" w:fill="FFFFFF"/>
        </w:rPr>
        <w:t>EN</w:t>
      </w:r>
      <w:r w:rsidRPr="003D21F9">
        <w:rPr>
          <w:shd w:val="clear" w:color="auto" w:fill="FFFFFF"/>
        </w:rPr>
        <w:t xml:space="preserve"> ist ein ausgezeichneter Extruder </w:t>
      </w:r>
      <w:r>
        <w:rPr>
          <w:shd w:val="clear" w:color="auto" w:fill="FFFFFF"/>
        </w:rPr>
        <w:t>zum</w:t>
      </w:r>
      <w:r w:rsidRPr="003D21F9">
        <w:rPr>
          <w:shd w:val="clear" w:color="auto" w:fill="FFFFFF"/>
        </w:rPr>
        <w:t xml:space="preserve"> Drucken </w:t>
      </w:r>
      <w:r>
        <w:rPr>
          <w:shd w:val="clear" w:color="auto" w:fill="FFFFFF"/>
        </w:rPr>
        <w:t>von</w:t>
      </w:r>
      <w:r w:rsidRPr="003D21F9">
        <w:rPr>
          <w:shd w:val="clear" w:color="auto" w:fill="FFFFFF"/>
        </w:rPr>
        <w:t xml:space="preserve"> mehreren verschiedenen Materialien, die unterschiedliche Viskositäten und rheologische Eigenschaften haben. Die präzise volumetrische Dosierung des </w:t>
      </w:r>
      <w:r>
        <w:rPr>
          <w:shd w:val="clear" w:color="auto" w:fill="FFFFFF"/>
        </w:rPr>
        <w:t>Dispensers</w:t>
      </w:r>
      <w:r w:rsidRPr="003D21F9">
        <w:rPr>
          <w:shd w:val="clear" w:color="auto" w:fill="FFFFFF"/>
        </w:rPr>
        <w:t xml:space="preserve"> beseitigt Schwankungen im Fluss des </w:t>
      </w:r>
      <w:r w:rsidR="0086407C">
        <w:rPr>
          <w:shd w:val="clear" w:color="auto" w:fill="FFFFFF"/>
        </w:rPr>
        <w:t>Materials</w:t>
      </w:r>
      <w:r w:rsidRPr="003D21F9">
        <w:rPr>
          <w:shd w:val="clear" w:color="auto" w:fill="FFFFFF"/>
        </w:rPr>
        <w:t xml:space="preserve"> während lang</w:t>
      </w:r>
      <w:r>
        <w:rPr>
          <w:shd w:val="clear" w:color="auto" w:fill="FFFFFF"/>
        </w:rPr>
        <w:t>wieriger</w:t>
      </w:r>
      <w:r w:rsidRPr="003D21F9">
        <w:rPr>
          <w:shd w:val="clear" w:color="auto" w:fill="FFFFFF"/>
        </w:rPr>
        <w:t xml:space="preserve"> Drucke und reduziert den Zeitaufwand für die Anpassung von Druckprofilen, um einen konstanten Materialfluss zu erreichen.</w:t>
      </w:r>
    </w:p>
    <w:p w14:paraId="4B2AC4C4" w14:textId="77777777" w:rsidR="003D21F9" w:rsidRPr="003D21F9" w:rsidRDefault="003D21F9" w:rsidP="003D21F9">
      <w:pPr>
        <w:pStyle w:val="Presse-Fliesstext"/>
        <w:rPr>
          <w:shd w:val="clear" w:color="auto" w:fill="FFFFFF"/>
        </w:rPr>
      </w:pPr>
    </w:p>
    <w:p w14:paraId="4D0A5F59" w14:textId="2721A3AE" w:rsidR="00820766" w:rsidRDefault="00820766" w:rsidP="00D05B31">
      <w:pPr>
        <w:pStyle w:val="Untertitel"/>
      </w:pPr>
      <w:r>
        <w:t>Vorteile der hochpräzisen preeflow Dispenser in dieser Anwendung</w:t>
      </w:r>
      <w:r w:rsidR="00D05B31">
        <w:t xml:space="preserve"> auf einen Blick</w:t>
      </w:r>
      <w:r>
        <w:t xml:space="preserve">: </w:t>
      </w:r>
    </w:p>
    <w:p w14:paraId="4B499A68" w14:textId="01C3ADD0" w:rsidR="00290FA4" w:rsidRPr="00820766" w:rsidRDefault="00820766" w:rsidP="00252758">
      <w:pPr>
        <w:pStyle w:val="Presse-Fliesstext"/>
        <w:numPr>
          <w:ilvl w:val="0"/>
          <w:numId w:val="5"/>
        </w:numPr>
      </w:pPr>
      <w:r>
        <w:t>E</w:t>
      </w:r>
      <w:r w:rsidR="00290FA4" w:rsidRPr="00820766">
        <w:t>infach</w:t>
      </w:r>
      <w:r>
        <w:t xml:space="preserve"> und flexibel</w:t>
      </w:r>
      <w:r w:rsidR="00290FA4" w:rsidRPr="00820766">
        <w:t xml:space="preserve"> an </w:t>
      </w:r>
      <w:r>
        <w:t>individuelle</w:t>
      </w:r>
      <w:r w:rsidR="00290FA4" w:rsidRPr="00820766">
        <w:t xml:space="preserve"> Geometrien anpassbar</w:t>
      </w:r>
    </w:p>
    <w:p w14:paraId="556A0DD5" w14:textId="30FB5216" w:rsidR="00820766" w:rsidRPr="00820766" w:rsidRDefault="00290FA4" w:rsidP="00252758">
      <w:pPr>
        <w:pStyle w:val="Presse-Fliesstext"/>
        <w:numPr>
          <w:ilvl w:val="0"/>
          <w:numId w:val="5"/>
        </w:numPr>
        <w:rPr>
          <w:color w:val="000000"/>
        </w:rPr>
      </w:pPr>
      <w:r w:rsidRPr="00820766">
        <w:t>Einfache Integration</w:t>
      </w:r>
      <w:r w:rsidR="00820766">
        <w:t xml:space="preserve"> (der</w:t>
      </w:r>
      <w:r w:rsidR="00820766" w:rsidRPr="00820766">
        <w:t xml:space="preserve"> eco-PEN</w:t>
      </w:r>
      <w:r w:rsidR="00820766">
        <w:t>300</w:t>
      </w:r>
      <w:r w:rsidR="00820766" w:rsidRPr="00820766">
        <w:t xml:space="preserve"> wird mit einem Abstand von 300 µm und lotrecht zur Krümmung der aufzutragenden Oberfläche verwendet</w:t>
      </w:r>
      <w:r w:rsidR="00820766">
        <w:t>)</w:t>
      </w:r>
    </w:p>
    <w:p w14:paraId="21D3043C" w14:textId="46DC3C56" w:rsidR="00290FA4" w:rsidRPr="00820766" w:rsidRDefault="00342800" w:rsidP="00252758">
      <w:pPr>
        <w:pStyle w:val="Presse-Fliesstext"/>
        <w:numPr>
          <w:ilvl w:val="0"/>
          <w:numId w:val="5"/>
        </w:numPr>
      </w:pPr>
      <w:r>
        <w:t>Kleinste Dosiermengen bei a</w:t>
      </w:r>
      <w:r w:rsidR="00820766">
        <w:t>bsolute</w:t>
      </w:r>
      <w:r>
        <w:t>r</w:t>
      </w:r>
      <w:r w:rsidR="00820766">
        <w:t xml:space="preserve"> </w:t>
      </w:r>
      <w:r w:rsidR="00290FA4" w:rsidRPr="00820766">
        <w:t xml:space="preserve">Wiederholgenauigkeit </w:t>
      </w:r>
      <w:r w:rsidR="00820766">
        <w:t>von &gt; 99 %</w:t>
      </w:r>
    </w:p>
    <w:p w14:paraId="375640FF" w14:textId="77777777" w:rsidR="00290FA4" w:rsidRDefault="00290FA4" w:rsidP="00290FA4">
      <w:pPr>
        <w:pStyle w:val="Listenabsatz"/>
        <w:rPr>
          <w:rFonts w:ascii="Arial" w:hAnsi="Arial" w:cs="Arial"/>
          <w:sz w:val="16"/>
          <w:szCs w:val="16"/>
        </w:rPr>
      </w:pPr>
    </w:p>
    <w:p w14:paraId="16501022" w14:textId="1A3F0CC5" w:rsidR="005458A4" w:rsidRPr="005458A4" w:rsidRDefault="00CD232D" w:rsidP="005458A4">
      <w:pPr>
        <w:autoSpaceDE w:val="0"/>
        <w:autoSpaceDN w:val="0"/>
        <w:adjustRightInd w:val="0"/>
        <w:jc w:val="left"/>
      </w:pPr>
      <w:r w:rsidRPr="00CD232D">
        <w:rPr>
          <w:shd w:val="clear" w:color="auto" w:fill="FFFFFF"/>
        </w:rPr>
        <w:t>Im Video ist der Prozess anschaulich d</w:t>
      </w:r>
      <w:r>
        <w:rPr>
          <w:shd w:val="clear" w:color="auto" w:fill="FFFFFF"/>
        </w:rPr>
        <w:t xml:space="preserve">argestellt: </w:t>
      </w:r>
      <w:hyperlink r:id="rId12" w:history="1">
        <w:r w:rsidR="005458A4" w:rsidRPr="005458A4">
          <w:rPr>
            <w:rStyle w:val="Hyperlink"/>
          </w:rPr>
          <w:t>https://youtu.be/dvGsNAQ_yVA?t=40</w:t>
        </w:r>
      </w:hyperlink>
    </w:p>
    <w:p w14:paraId="54B869F8" w14:textId="5447CAD3" w:rsidR="00320DED" w:rsidRPr="00AA046D" w:rsidRDefault="00AA046D" w:rsidP="00AA046D">
      <w:pPr>
        <w:pStyle w:val="Presse-Fliesstext"/>
        <w:rPr>
          <w:shd w:val="clear" w:color="auto" w:fill="FFFFFF"/>
        </w:rPr>
      </w:pPr>
      <w:r>
        <w:rPr>
          <w:shd w:val="clear" w:color="auto" w:fill="FFFFFF"/>
        </w:rPr>
        <w:t xml:space="preserve">Um den Anforderungen des 3D Druck Marktes gerecht zu werden, hat ViscoTec im Jahr </w:t>
      </w:r>
      <w:r w:rsidRPr="007F230B">
        <w:rPr>
          <w:shd w:val="clear" w:color="auto" w:fill="FFFFFF"/>
        </w:rPr>
        <w:t xml:space="preserve">2016 </w:t>
      </w:r>
      <w:r>
        <w:rPr>
          <w:shd w:val="clear" w:color="auto" w:fill="FFFFFF"/>
        </w:rPr>
        <w:t xml:space="preserve">ein eigenes </w:t>
      </w:r>
      <w:hyperlink r:id="rId13" w:history="1">
        <w:r w:rsidRPr="00AA046D">
          <w:rPr>
            <w:rStyle w:val="Hyperlink"/>
            <w:shd w:val="clear" w:color="auto" w:fill="FFFFFF"/>
          </w:rPr>
          <w:t>Business Developmen</w:t>
        </w:r>
        <w:r>
          <w:rPr>
            <w:rStyle w:val="Hyperlink"/>
            <w:shd w:val="clear" w:color="auto" w:fill="FFFFFF"/>
          </w:rPr>
          <w:t>t Additive Manufacturing</w:t>
        </w:r>
      </w:hyperlink>
      <w:r>
        <w:rPr>
          <w:shd w:val="clear" w:color="auto" w:fill="FFFFFF"/>
        </w:rPr>
        <w:t xml:space="preserve"> ins Leben gerufen. Das Portfolio wurde erweitert: Denn mittlerweile entstanden daraus verschiedene </w:t>
      </w:r>
      <w:hyperlink r:id="rId14" w:history="1">
        <w:r w:rsidRPr="00AA046D">
          <w:rPr>
            <w:rStyle w:val="Hyperlink"/>
            <w:shd w:val="clear" w:color="auto" w:fill="FFFFFF"/>
          </w:rPr>
          <w:t>3D Druckköpfe</w:t>
        </w:r>
      </w:hyperlink>
      <w:r>
        <w:rPr>
          <w:shd w:val="clear" w:color="auto" w:fill="FFFFFF"/>
        </w:rPr>
        <w:t>, die sowohl ein- als auch zweikomponentige Fluide und Pasten drucken können</w:t>
      </w:r>
      <w:r w:rsidR="007F230B">
        <w:rPr>
          <w:shd w:val="clear" w:color="auto" w:fill="FFFFFF"/>
        </w:rPr>
        <w:t xml:space="preserve"> und sich noch besser für die Additive Fertigung eignen</w:t>
      </w:r>
      <w:r>
        <w:rPr>
          <w:shd w:val="clear" w:color="auto" w:fill="FFFFFF"/>
        </w:rPr>
        <w:t xml:space="preserve">.   </w:t>
      </w:r>
    </w:p>
    <w:p w14:paraId="1AE3E9DA" w14:textId="77777777" w:rsidR="00AA046D" w:rsidRPr="00AA046D" w:rsidRDefault="00AA046D" w:rsidP="00AA046D"/>
    <w:p w14:paraId="366F5190" w14:textId="131635C2" w:rsidR="000E3CB4" w:rsidRDefault="000E3CB4" w:rsidP="000E3CB4">
      <w:pPr>
        <w:pStyle w:val="Untertitel"/>
        <w:rPr>
          <w:shd w:val="clear" w:color="auto" w:fill="FFFFFF"/>
        </w:rPr>
      </w:pPr>
      <w:r>
        <w:rPr>
          <w:shd w:val="clear" w:color="auto" w:fill="FFFFFF"/>
        </w:rPr>
        <w:t>Vision für die Zukunft</w:t>
      </w:r>
    </w:p>
    <w:p w14:paraId="259B9411" w14:textId="77777777" w:rsidR="005320D2" w:rsidRDefault="000E3CB4" w:rsidP="000E3CB4">
      <w:pPr>
        <w:pStyle w:val="Presse-Fliesstext"/>
      </w:pPr>
      <w:r>
        <w:t xml:space="preserve">Eine Vision von Fergal Coulter für zukünftige Forschungen: Es soll möglich werden, </w:t>
      </w:r>
      <w:r w:rsidR="008854E4" w:rsidRPr="000E3CB4">
        <w:t>Stammzellen (</w:t>
      </w:r>
      <w:proofErr w:type="spellStart"/>
      <w:r w:rsidR="008854E4" w:rsidRPr="000E3CB4">
        <w:t>incorporate</w:t>
      </w:r>
      <w:proofErr w:type="spellEnd"/>
      <w:r w:rsidR="008854E4" w:rsidRPr="000E3CB4">
        <w:t xml:space="preserve"> </w:t>
      </w:r>
      <w:proofErr w:type="spellStart"/>
      <w:r w:rsidR="008854E4" w:rsidRPr="000E3CB4">
        <w:t>stem</w:t>
      </w:r>
      <w:proofErr w:type="spellEnd"/>
      <w:r w:rsidR="008854E4" w:rsidRPr="000E3CB4">
        <w:t xml:space="preserve"> </w:t>
      </w:r>
      <w:proofErr w:type="spellStart"/>
      <w:r w:rsidR="008854E4" w:rsidRPr="000E3CB4">
        <w:t>cells</w:t>
      </w:r>
      <w:proofErr w:type="spellEnd"/>
      <w:r w:rsidR="008854E4" w:rsidRPr="000E3CB4">
        <w:t xml:space="preserve">) mit </w:t>
      </w:r>
      <w:r>
        <w:t>zu drucken und so in</w:t>
      </w:r>
      <w:r w:rsidR="008854E4" w:rsidRPr="000E3CB4">
        <w:t xml:space="preserve"> die Klappe ein</w:t>
      </w:r>
      <w:r>
        <w:t>zu</w:t>
      </w:r>
      <w:r w:rsidR="008854E4" w:rsidRPr="000E3CB4">
        <w:t>bauen</w:t>
      </w:r>
      <w:r>
        <w:t xml:space="preserve"> – um der </w:t>
      </w:r>
      <w:r w:rsidRPr="000E3CB4">
        <w:t>persönlichen Morphologie zu entsprechen</w:t>
      </w:r>
      <w:r>
        <w:t xml:space="preserve">. </w:t>
      </w:r>
    </w:p>
    <w:p w14:paraId="06BC1E12" w14:textId="77777777" w:rsidR="005320D2" w:rsidRDefault="005320D2" w:rsidP="000E3CB4">
      <w:pPr>
        <w:pStyle w:val="Presse-Fliesstext"/>
      </w:pPr>
    </w:p>
    <w:p w14:paraId="596F46B6" w14:textId="6F437375" w:rsidR="005320D2" w:rsidRDefault="005320D2" w:rsidP="000E3CB4">
      <w:pPr>
        <w:pStyle w:val="Presse-Fliesstext"/>
      </w:pPr>
      <w:r>
        <w:lastRenderedPageBreak/>
        <w:t xml:space="preserve">Das ist zwar noch Zukunftsmusik, </w:t>
      </w:r>
      <w:r w:rsidR="008854E4" w:rsidRPr="000E3CB4">
        <w:t>aber es gibt</w:t>
      </w:r>
      <w:r>
        <w:t xml:space="preserve"> bereits erste</w:t>
      </w:r>
      <w:r w:rsidR="008854E4" w:rsidRPr="000E3CB4">
        <w:t xml:space="preserve"> Ideen</w:t>
      </w:r>
      <w:r>
        <w:t>,</w:t>
      </w:r>
      <w:r w:rsidR="008854E4" w:rsidRPr="000E3CB4">
        <w:t xml:space="preserve"> </w:t>
      </w:r>
      <w:r>
        <w:t>zell</w:t>
      </w:r>
      <w:r w:rsidR="008854E4" w:rsidRPr="000E3CB4">
        <w:t xml:space="preserve">beladene Hydrogele </w:t>
      </w:r>
      <w:r>
        <w:t>im 3D-</w:t>
      </w:r>
      <w:r w:rsidR="008854E4" w:rsidRPr="000E3CB4">
        <w:t>Druck zu verwenden</w:t>
      </w:r>
      <w:r>
        <w:t xml:space="preserve">. Auch </w:t>
      </w:r>
      <w:r w:rsidR="008D4624">
        <w:t>ein solches</w:t>
      </w:r>
      <w:r>
        <w:t xml:space="preserve"> Projekt wurde mithilfe eines preeflow eco-PEN umgesetzt: Es wurden</w:t>
      </w:r>
      <w:r w:rsidR="008854E4" w:rsidRPr="000E3CB4">
        <w:t xml:space="preserve"> lebende Zellen </w:t>
      </w:r>
      <w:r>
        <w:t>dosiert,</w:t>
      </w:r>
      <w:r w:rsidR="008854E4" w:rsidRPr="000E3CB4">
        <w:t xml:space="preserve"> ohne Sie zu </w:t>
      </w:r>
      <w:r>
        <w:t>be</w:t>
      </w:r>
      <w:r w:rsidR="008854E4" w:rsidRPr="000E3CB4">
        <w:t>schädigen</w:t>
      </w:r>
      <w:r>
        <w:t xml:space="preserve">. Für „lebendige“ Belüftungsschlitze in Sportkleidung. Mehr Informationen darüber finden Sie hier: </w:t>
      </w:r>
      <w:hyperlink r:id="rId15" w:history="1">
        <w:r w:rsidR="00CC4356" w:rsidRPr="006A0BB1">
          <w:rPr>
            <w:rStyle w:val="Hyperlink"/>
          </w:rPr>
          <w:t>https://www.preeflow.com/en/3d-printing-of-fluids/</w:t>
        </w:r>
      </w:hyperlink>
    </w:p>
    <w:p w14:paraId="6A1C8E66" w14:textId="77777777" w:rsidR="00CC4356" w:rsidRPr="009D5607" w:rsidRDefault="00CC4356" w:rsidP="009D5607">
      <w:pPr>
        <w:jc w:val="left"/>
      </w:pPr>
    </w:p>
    <w:p w14:paraId="08E9856B" w14:textId="2CA2D166" w:rsidR="00974CD8" w:rsidRDefault="008B5544" w:rsidP="00A1611B">
      <w:r>
        <w:t>6.46</w:t>
      </w:r>
      <w:r w:rsidR="00B122E2">
        <w:t>5</w:t>
      </w:r>
      <w:r w:rsidR="00974CD8" w:rsidRPr="003F684A">
        <w:rPr>
          <w:color w:val="FF0000"/>
        </w:rPr>
        <w:t xml:space="preserve"> </w:t>
      </w:r>
      <w:r w:rsidR="00974CD8" w:rsidRPr="003F684A">
        <w:t>Zeichen inkl. Leerzeichen. Abdruck honorarfrei. Beleg erbeten.</w:t>
      </w:r>
    </w:p>
    <w:p w14:paraId="705A71E0" w14:textId="58CF8C12" w:rsidR="008D4624" w:rsidRDefault="008D4624" w:rsidP="00A1611B"/>
    <w:p w14:paraId="38318E3E" w14:textId="77777777" w:rsidR="009C2EB8" w:rsidRDefault="009C2EB8" w:rsidP="00A1611B">
      <w:pPr>
        <w:pStyle w:val="Untertitel"/>
      </w:pPr>
    </w:p>
    <w:p w14:paraId="5B10D496" w14:textId="1805F916" w:rsidR="00A1611B" w:rsidRPr="003F684A" w:rsidRDefault="00440F2B" w:rsidP="00A1611B">
      <w:pPr>
        <w:pStyle w:val="Untertitel"/>
      </w:pPr>
      <w:r w:rsidRPr="003F684A">
        <w:t>Bildmaterial</w:t>
      </w:r>
      <w:r w:rsidR="00A1611B" w:rsidRPr="003F684A">
        <w:t>:</w:t>
      </w:r>
    </w:p>
    <w:p w14:paraId="196782DF" w14:textId="4E9B2C8C" w:rsidR="00D7543B" w:rsidRDefault="00320DED" w:rsidP="00D7543B">
      <w:pPr>
        <w:pStyle w:val="Untertitel"/>
      </w:pPr>
      <w:r>
        <w:rPr>
          <w:noProof/>
        </w:rPr>
        <w:drawing>
          <wp:inline distT="0" distB="0" distL="0" distR="0" wp14:anchorId="3DDE02A8" wp14:editId="63551595">
            <wp:extent cx="1977020" cy="1685925"/>
            <wp:effectExtent l="19050" t="19050" r="2349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985815" cy="1693425"/>
                    </a:xfrm>
                    <a:prstGeom prst="rect">
                      <a:avLst/>
                    </a:prstGeom>
                    <a:ln>
                      <a:solidFill>
                        <a:schemeClr val="accent1"/>
                      </a:solidFill>
                    </a:ln>
                  </pic:spPr>
                </pic:pic>
              </a:graphicData>
            </a:graphic>
          </wp:inline>
        </w:drawing>
      </w:r>
    </w:p>
    <w:p w14:paraId="3DD8DE43" w14:textId="440289FB" w:rsidR="00D7543B" w:rsidRDefault="00D7543B" w:rsidP="00D7543B">
      <w:pPr>
        <w:pStyle w:val="Bildunterschrift"/>
      </w:pPr>
      <w:r>
        <w:t>Der eco-PEN300 beim Drucken der Herzklappen-Struktur</w:t>
      </w:r>
      <w:r w:rsidRPr="003F684A">
        <w:t>.</w:t>
      </w:r>
    </w:p>
    <w:p w14:paraId="30744BFC" w14:textId="77777777" w:rsidR="008B5544" w:rsidRDefault="008B5544" w:rsidP="00D7543B">
      <w:pPr>
        <w:pStyle w:val="Bildunterschrift"/>
      </w:pPr>
    </w:p>
    <w:p w14:paraId="4CCE0A4B" w14:textId="00A0B92D" w:rsidR="00FD7C5A" w:rsidRDefault="008B5544" w:rsidP="00D7543B">
      <w:pPr>
        <w:pStyle w:val="Bildunterschrift"/>
      </w:pPr>
      <w:r w:rsidRPr="00193A24">
        <w:rPr>
          <w:noProof/>
          <w:lang w:eastAsia="en-US"/>
        </w:rPr>
        <w:drawing>
          <wp:inline distT="0" distB="0" distL="0" distR="0" wp14:anchorId="30ECAA6C" wp14:editId="0252B81F">
            <wp:extent cx="1828514" cy="1504950"/>
            <wp:effectExtent l="19050" t="19050" r="19685"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29405" cy="1505683"/>
                    </a:xfrm>
                    <a:prstGeom prst="rect">
                      <a:avLst/>
                    </a:prstGeom>
                    <a:ln>
                      <a:solidFill>
                        <a:schemeClr val="accent1"/>
                      </a:solidFill>
                    </a:ln>
                  </pic:spPr>
                </pic:pic>
              </a:graphicData>
            </a:graphic>
          </wp:inline>
        </w:drawing>
      </w:r>
    </w:p>
    <w:p w14:paraId="3BB48E27" w14:textId="0AF89AB0" w:rsidR="00FD7C5A" w:rsidRDefault="00FD7C5A" w:rsidP="00FD7C5A">
      <w:pPr>
        <w:pStyle w:val="Bildunterschrift"/>
      </w:pPr>
      <w:r>
        <w:t>Der eco-PEN300 beim Drucken der Stent-Struktur</w:t>
      </w:r>
      <w:r w:rsidRPr="003F684A">
        <w:t>.</w:t>
      </w:r>
    </w:p>
    <w:p w14:paraId="60561915" w14:textId="5D8335B7" w:rsidR="00D7543B" w:rsidRPr="00D7543B" w:rsidRDefault="00D7543B" w:rsidP="00D7543B">
      <w:r>
        <w:rPr>
          <w:noProof/>
        </w:rPr>
        <w:lastRenderedPageBreak/>
        <w:drawing>
          <wp:inline distT="0" distB="0" distL="0" distR="0" wp14:anchorId="0DB08992" wp14:editId="57DB6469">
            <wp:extent cx="2067709" cy="1066800"/>
            <wp:effectExtent l="19050" t="19050" r="27940" b="190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091191" cy="1078915"/>
                    </a:xfrm>
                    <a:prstGeom prst="rect">
                      <a:avLst/>
                    </a:prstGeom>
                    <a:ln>
                      <a:solidFill>
                        <a:schemeClr val="accent1"/>
                      </a:solidFill>
                    </a:ln>
                  </pic:spPr>
                </pic:pic>
              </a:graphicData>
            </a:graphic>
          </wp:inline>
        </w:drawing>
      </w:r>
    </w:p>
    <w:p w14:paraId="520430CE" w14:textId="7893DF4E" w:rsidR="00974CD8" w:rsidRDefault="00D7543B" w:rsidP="00A1611B">
      <w:pPr>
        <w:pStyle w:val="Bildunterschrift"/>
        <w:rPr>
          <w:shd w:val="clear" w:color="auto" w:fill="FFFFFF"/>
        </w:rPr>
      </w:pPr>
      <w:r>
        <w:rPr>
          <w:shd w:val="clear" w:color="auto" w:fill="FFFFFF"/>
        </w:rPr>
        <w:t xml:space="preserve">Das </w:t>
      </w:r>
      <w:r w:rsidRPr="00BD7323">
        <w:rPr>
          <w:shd w:val="clear" w:color="auto" w:fill="FFFFFF"/>
        </w:rPr>
        <w:t>Design</w:t>
      </w:r>
      <w:r>
        <w:rPr>
          <w:shd w:val="clear" w:color="auto" w:fill="FFFFFF"/>
        </w:rPr>
        <w:t xml:space="preserve"> der fertigen Herzklappen</w:t>
      </w:r>
      <w:r w:rsidRPr="00BD7323">
        <w:rPr>
          <w:shd w:val="clear" w:color="auto" w:fill="FFFFFF"/>
        </w:rPr>
        <w:t xml:space="preserve"> ist von der Biologie des Menschen inspiriert</w:t>
      </w:r>
      <w:r>
        <w:rPr>
          <w:shd w:val="clear" w:color="auto" w:fill="FFFFFF"/>
        </w:rPr>
        <w:t>.</w:t>
      </w:r>
    </w:p>
    <w:p w14:paraId="5BEAAE97" w14:textId="77777777" w:rsidR="008B5544" w:rsidRDefault="008B5544" w:rsidP="00A1611B">
      <w:pPr>
        <w:pStyle w:val="Bildunterschrift"/>
        <w:rPr>
          <w:shd w:val="clear" w:color="auto" w:fill="FFFFFF"/>
        </w:rPr>
      </w:pPr>
    </w:p>
    <w:p w14:paraId="19965B2A" w14:textId="5F4F4312" w:rsidR="00EA2AE1" w:rsidRPr="003F684A" w:rsidRDefault="008B5544" w:rsidP="00A1611B">
      <w:pPr>
        <w:pStyle w:val="Bildunterschrift"/>
      </w:pPr>
      <w:r w:rsidRPr="00193A24">
        <w:rPr>
          <w:noProof/>
          <w:lang w:eastAsia="en-US"/>
        </w:rPr>
        <w:drawing>
          <wp:inline distT="0" distB="0" distL="0" distR="0" wp14:anchorId="7AEA4C05" wp14:editId="0973459E">
            <wp:extent cx="1895475" cy="1057275"/>
            <wp:effectExtent l="19050" t="19050" r="28575" b="285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1896429" cy="1057807"/>
                    </a:xfrm>
                    <a:prstGeom prst="rect">
                      <a:avLst/>
                    </a:prstGeom>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4DCD1FB" w14:textId="01C17B41" w:rsidR="00EA2AE1" w:rsidRDefault="00EA2AE1" w:rsidP="00EA2AE1">
      <w:pPr>
        <w:pStyle w:val="Bildunterschrift"/>
        <w:rPr>
          <w:shd w:val="clear" w:color="auto" w:fill="FFFFFF"/>
        </w:rPr>
      </w:pPr>
      <w:r>
        <w:rPr>
          <w:shd w:val="clear" w:color="auto" w:fill="FFFFFF"/>
        </w:rPr>
        <w:t>Vollständige Herzklappenersatzsysteme mit abgedeckten und einem gefensterten Stent (links).</w:t>
      </w:r>
    </w:p>
    <w:p w14:paraId="65C79E35" w14:textId="77777777" w:rsidR="009D5607" w:rsidRDefault="009D5607" w:rsidP="00A1611B">
      <w:pPr>
        <w:pStyle w:val="Untertitel"/>
      </w:pPr>
    </w:p>
    <w:p w14:paraId="7318C337" w14:textId="77777777" w:rsidR="009C2EB8" w:rsidRDefault="009C2EB8" w:rsidP="00A1611B">
      <w:pPr>
        <w:pStyle w:val="Untertitel"/>
      </w:pPr>
    </w:p>
    <w:p w14:paraId="05D13F15" w14:textId="138BBE85" w:rsidR="00D56D5D" w:rsidRPr="003F684A" w:rsidRDefault="00D56D5D" w:rsidP="00A1611B">
      <w:pPr>
        <w:pStyle w:val="Untertitel"/>
      </w:pPr>
      <w:r w:rsidRPr="003F684A">
        <w:t>Mikrodosierung in Perfektion!</w:t>
      </w:r>
    </w:p>
    <w:p w14:paraId="476DBFDA" w14:textId="77777777" w:rsidR="00D56D5D" w:rsidRPr="003F684A" w:rsidRDefault="003A23BF" w:rsidP="00A1611B">
      <w:r w:rsidRPr="003F684A">
        <w:t>preeflow</w:t>
      </w:r>
      <w:r w:rsidRPr="003F684A">
        <w:rPr>
          <w:vertAlign w:val="superscript"/>
        </w:rPr>
        <w:t>®</w:t>
      </w:r>
      <w:r w:rsidRPr="003F684A">
        <w:t xml:space="preserve"> ist eine Marke der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w:t>
      </w:r>
      <w:r w:rsidR="004C6D87" w:rsidRPr="003F684A">
        <w:t>, Indien</w:t>
      </w:r>
      <w:r w:rsidRPr="003F684A">
        <w:t xml:space="preserve"> und </w:t>
      </w:r>
      <w:r w:rsidR="004C6D87" w:rsidRPr="003F684A">
        <w:t>Frankreich</w:t>
      </w:r>
      <w:r w:rsidRPr="003F684A">
        <w:t xml:space="preserve"> und beschäftigt weltweit rund </w:t>
      </w:r>
      <w:r w:rsidR="00BD6574" w:rsidRPr="003F684A">
        <w:t>2</w:t>
      </w:r>
      <w:r w:rsidR="005814C0" w:rsidRPr="003F684A">
        <w:t>6</w:t>
      </w:r>
      <w:r w:rsidR="00BD6574" w:rsidRPr="003F684A">
        <w:t>0</w:t>
      </w:r>
      <w:r w:rsidRPr="003F684A">
        <w:t xml:space="preserve"> Mitarbeiter. Die Marke preeflow</w:t>
      </w:r>
      <w:r w:rsidR="00440F2B" w:rsidRPr="003F684A">
        <w:rPr>
          <w:vertAlign w:val="superscript"/>
        </w:rPr>
        <w:t>®</w:t>
      </w:r>
      <w:r w:rsidRPr="003F684A">
        <w:t xml:space="preserve"> steht für präzises, rein volumetrisches Dosieren von Flüssigkeiten in Kleinstmengen und entstand im Jahr 2008. Weltweit werden preeflow</w:t>
      </w:r>
      <w:r w:rsidR="00440F2B" w:rsidRPr="003F684A">
        <w:rPr>
          <w:vertAlign w:val="superscript"/>
        </w:rPr>
        <w:t>®</w:t>
      </w:r>
      <w:r w:rsidRPr="003F684A">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3F684A">
        <w:rPr>
          <w:vertAlign w:val="superscript"/>
        </w:rPr>
        <w:t>®</w:t>
      </w:r>
      <w:r w:rsidRPr="003F684A">
        <w:t xml:space="preserve"> Systeme lassen sich dank standardisierter Schnittstellen einfach integrieren. Weltweit arbeiten über </w:t>
      </w:r>
      <w:r w:rsidR="004779ED" w:rsidRPr="003F684A">
        <w:t>2</w:t>
      </w:r>
      <w:r w:rsidRPr="003F684A">
        <w:t>0.000 preeflow</w:t>
      </w:r>
      <w:r w:rsidR="00440F2B" w:rsidRPr="003F684A">
        <w:rPr>
          <w:vertAlign w:val="superscript"/>
        </w:rPr>
        <w:t>®</w:t>
      </w:r>
      <w:r w:rsidRPr="003F684A">
        <w:t xml:space="preserve"> Systeme in halb- oder vollautomatischen Dosieranwendungen zur vollsten Zufriedenheit der Anwender und Kunden</w:t>
      </w:r>
      <w:r w:rsidR="008B0A02" w:rsidRPr="003F684A">
        <w:t>.</w:t>
      </w:r>
      <w:r w:rsidR="00D56D5D" w:rsidRPr="003F684A">
        <w:t xml:space="preserve"> </w:t>
      </w:r>
    </w:p>
    <w:p w14:paraId="5865E303" w14:textId="77777777" w:rsidR="00BD097C" w:rsidRPr="003F684A" w:rsidRDefault="00BD097C" w:rsidP="00A1611B"/>
    <w:p w14:paraId="57C2DB9B" w14:textId="77777777" w:rsidR="00BD097C" w:rsidRPr="003F684A" w:rsidRDefault="00BD097C" w:rsidP="00A1611B"/>
    <w:p w14:paraId="696FAA43" w14:textId="77777777" w:rsidR="00BD097C" w:rsidRPr="003F684A" w:rsidRDefault="00BD097C" w:rsidP="00A1611B">
      <w:pPr>
        <w:pStyle w:val="Untertitel"/>
      </w:pPr>
      <w:r w:rsidRPr="003F684A">
        <w:t>Pressekontakt:</w:t>
      </w:r>
    </w:p>
    <w:p w14:paraId="7BE3CE30" w14:textId="77777777" w:rsidR="00BD097C" w:rsidRPr="003F684A" w:rsidRDefault="00BD097C" w:rsidP="00A1611B">
      <w:pPr>
        <w:spacing w:after="0"/>
      </w:pPr>
      <w:r w:rsidRPr="003F684A">
        <w:t xml:space="preserve">Thomas Diringer, Leiter Geschäftsfeld </w:t>
      </w:r>
      <w:r w:rsidR="005814C0" w:rsidRPr="003F684A">
        <w:t>Components &amp; Devices</w:t>
      </w:r>
    </w:p>
    <w:p w14:paraId="6D69FF52" w14:textId="77777777" w:rsidR="00BD097C" w:rsidRPr="003F684A" w:rsidRDefault="00BD097C" w:rsidP="00A1611B">
      <w:pPr>
        <w:spacing w:after="0"/>
      </w:pPr>
      <w:r w:rsidRPr="003F684A">
        <w:lastRenderedPageBreak/>
        <w:t>ViscoTec Pumpen- u. Dosiertechnik GmbH</w:t>
      </w:r>
    </w:p>
    <w:p w14:paraId="1674DE9C"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1C8CB6DA" w14:textId="77777777" w:rsidR="00BD097C" w:rsidRPr="003F684A" w:rsidRDefault="00BD097C" w:rsidP="00A1611B">
      <w:pPr>
        <w:spacing w:after="0"/>
      </w:pPr>
      <w:r w:rsidRPr="003F684A">
        <w:t xml:space="preserve">Telefon +49 8631 9274-441 </w:t>
      </w:r>
    </w:p>
    <w:p w14:paraId="5D4F9B2A" w14:textId="77777777" w:rsidR="00BD097C" w:rsidRPr="003F684A" w:rsidRDefault="00BD097C" w:rsidP="00A1611B">
      <w:pPr>
        <w:spacing w:after="0"/>
      </w:pPr>
      <w:r w:rsidRPr="003F684A">
        <w:t>E-Mail: thomas.diringer@viscotec.de · www.preeflow.com</w:t>
      </w:r>
    </w:p>
    <w:p w14:paraId="52008F85" w14:textId="77777777" w:rsidR="00BD097C" w:rsidRPr="003F684A" w:rsidRDefault="00BD097C" w:rsidP="00A1611B">
      <w:pPr>
        <w:spacing w:after="0"/>
      </w:pPr>
    </w:p>
    <w:p w14:paraId="7A8EC56B" w14:textId="77777777" w:rsidR="00BD097C" w:rsidRPr="003F684A" w:rsidRDefault="00EC704D" w:rsidP="00A1611B">
      <w:pPr>
        <w:spacing w:after="0"/>
      </w:pPr>
      <w:r w:rsidRPr="003F684A">
        <w:t>Melanie Hintereder</w:t>
      </w:r>
      <w:r w:rsidR="00BD097C" w:rsidRPr="003F684A">
        <w:t xml:space="preserve">, </w:t>
      </w:r>
      <w:r w:rsidRPr="003F684A">
        <w:t>M</w:t>
      </w:r>
      <w:r w:rsidR="00BD097C" w:rsidRPr="003F684A">
        <w:t>arketing</w:t>
      </w:r>
    </w:p>
    <w:p w14:paraId="52388D7C" w14:textId="77777777" w:rsidR="00BD097C" w:rsidRPr="003F684A" w:rsidRDefault="00BD097C" w:rsidP="00A1611B">
      <w:pPr>
        <w:spacing w:after="0"/>
      </w:pPr>
      <w:r w:rsidRPr="003F684A">
        <w:t>ViscoTec Pumpen- u. Dosiertechnik GmbH</w:t>
      </w:r>
    </w:p>
    <w:p w14:paraId="5E98B260"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22FFEF08" w14:textId="77777777" w:rsidR="00BD097C" w:rsidRPr="003F684A" w:rsidRDefault="00BD097C" w:rsidP="00A1611B">
      <w:pPr>
        <w:spacing w:after="0"/>
      </w:pPr>
      <w:r w:rsidRPr="003F684A">
        <w:t>Telefon +49 8631 9274-4</w:t>
      </w:r>
      <w:r w:rsidR="00EC704D" w:rsidRPr="003F684A">
        <w:t>04</w:t>
      </w:r>
      <w:r w:rsidRPr="003F684A">
        <w:t xml:space="preserve"> </w:t>
      </w:r>
    </w:p>
    <w:p w14:paraId="4F81DDCC" w14:textId="77777777" w:rsidR="00BD097C" w:rsidRPr="003F684A" w:rsidRDefault="00BD097C" w:rsidP="00A1611B">
      <w:pPr>
        <w:spacing w:after="0"/>
      </w:pPr>
      <w:r w:rsidRPr="003F684A">
        <w:t xml:space="preserve">E-Mail: </w:t>
      </w:r>
      <w:r w:rsidR="00EC704D" w:rsidRPr="003F684A">
        <w:t>melanie.hintereder</w:t>
      </w:r>
      <w:r w:rsidRPr="003F684A">
        <w:t>@viscotec.de · www.viscotec.de</w:t>
      </w:r>
    </w:p>
    <w:p w14:paraId="4426B76C" w14:textId="77777777" w:rsidR="0050565F" w:rsidRPr="003F684A" w:rsidRDefault="0050565F" w:rsidP="00A1611B"/>
    <w:p w14:paraId="1C577BAF" w14:textId="77777777" w:rsidR="00207D48" w:rsidRPr="003F684A" w:rsidRDefault="00207D48" w:rsidP="00A1611B"/>
    <w:p w14:paraId="6330AD0F" w14:textId="77777777" w:rsidR="00207D48" w:rsidRPr="003F684A" w:rsidRDefault="00207D48" w:rsidP="00A1611B"/>
    <w:sectPr w:rsidR="00207D48" w:rsidRPr="003F684A" w:rsidSect="00C82731">
      <w:headerReference w:type="default" r:id="rId20"/>
      <w:footerReference w:type="default" r:id="rId21"/>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B5305" w14:textId="77777777" w:rsidR="009D5607" w:rsidRDefault="009D5607" w:rsidP="00A1611B">
      <w:r>
        <w:separator/>
      </w:r>
    </w:p>
  </w:endnote>
  <w:endnote w:type="continuationSeparator" w:id="0">
    <w:p w14:paraId="68BA6ECF" w14:textId="77777777" w:rsidR="009D5607" w:rsidRDefault="009D5607"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44861" w14:textId="77777777" w:rsidR="00A1611B" w:rsidRPr="00A1611B" w:rsidRDefault="00A1611B" w:rsidP="00A1611B">
    <w:pPr>
      <w:spacing w:after="0" w:line="240" w:lineRule="auto"/>
      <w:rPr>
        <w:noProof/>
        <w:sz w:val="14"/>
        <w:szCs w:val="14"/>
      </w:rPr>
    </w:pPr>
  </w:p>
  <w:p w14:paraId="7F6976B1"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37FF6BE9" wp14:editId="5CDBA5A8">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4CD9F021"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BFB731E" w14:textId="77777777" w:rsidR="00A1611B" w:rsidRPr="00A1611B" w:rsidRDefault="00A1611B" w:rsidP="00A1611B">
    <w:pPr>
      <w:spacing w:after="0" w:line="240" w:lineRule="auto"/>
      <w:rPr>
        <w:noProof/>
        <w:sz w:val="14"/>
        <w:szCs w:val="14"/>
      </w:rPr>
    </w:pPr>
  </w:p>
  <w:p w14:paraId="487C0177" w14:textId="77777777" w:rsidR="00C82731" w:rsidRPr="00A1611B" w:rsidRDefault="00C82731" w:rsidP="00A1611B">
    <w:pPr>
      <w:pStyle w:val="Fusszeile"/>
    </w:pPr>
    <w:r w:rsidRPr="00A1611B">
      <w:t>Stand: 0</w:t>
    </w:r>
    <w:r w:rsidR="00693441">
      <w:t>8</w:t>
    </w:r>
    <w:r w:rsidRPr="00A1611B">
      <w:t>.0</w:t>
    </w:r>
    <w:r w:rsidR="00693441">
      <w:t>1</w:t>
    </w:r>
    <w:r w:rsidRPr="00A1611B">
      <w:t>.20</w:t>
    </w:r>
    <w:r w:rsidR="00693441">
      <w:t>20</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58511B94" w14:textId="77777777" w:rsidR="00A1611B" w:rsidRPr="00A1611B" w:rsidRDefault="00A1611B" w:rsidP="00A1611B">
    <w:pPr>
      <w:pStyle w:val="Fusszeile"/>
    </w:pPr>
  </w:p>
  <w:p w14:paraId="3A9BE571"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09BDF061"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C8DE1" w14:textId="77777777" w:rsidR="009D5607" w:rsidRDefault="009D5607" w:rsidP="00A1611B">
      <w:r>
        <w:separator/>
      </w:r>
    </w:p>
  </w:footnote>
  <w:footnote w:type="continuationSeparator" w:id="0">
    <w:p w14:paraId="74794CCD" w14:textId="77777777" w:rsidR="009D5607" w:rsidRDefault="009D5607"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3B373"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762D734D" wp14:editId="48AD360D">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5EA83A96" w14:textId="77777777" w:rsidR="006B78C4" w:rsidRDefault="006B78C4" w:rsidP="00A1611B">
    <w:pPr>
      <w:pStyle w:val="Kopfzeile"/>
    </w:pPr>
  </w:p>
  <w:p w14:paraId="76DC7769" w14:textId="77777777" w:rsidR="006B78C4" w:rsidRDefault="006B78C4" w:rsidP="00A1611B">
    <w:pPr>
      <w:pStyle w:val="Kopfzeile"/>
    </w:pPr>
  </w:p>
  <w:p w14:paraId="02DDFF12" w14:textId="77777777" w:rsidR="006B78C4" w:rsidRDefault="006B78C4" w:rsidP="00A1611B">
    <w:pPr>
      <w:pStyle w:val="Kopfzeile"/>
    </w:pPr>
  </w:p>
  <w:p w14:paraId="198EF5D6" w14:textId="77777777" w:rsidR="006B78C4" w:rsidRDefault="006B78C4" w:rsidP="00A1611B">
    <w:pPr>
      <w:pStyle w:val="Kopfzeile"/>
    </w:pPr>
  </w:p>
  <w:p w14:paraId="1C79D13D" w14:textId="77777777" w:rsidR="006B78C4" w:rsidRPr="00BD6574" w:rsidRDefault="006B78C4" w:rsidP="00A1611B">
    <w:pPr>
      <w:pStyle w:val="KopfzeileHeadline"/>
    </w:pPr>
    <w:r w:rsidRPr="00BD6574">
      <w:t>PRESSEMITTEILUNG</w:t>
    </w:r>
  </w:p>
  <w:p w14:paraId="085CC803" w14:textId="77777777" w:rsidR="006B78C4" w:rsidRDefault="006B78C4" w:rsidP="00A1611B">
    <w:pPr>
      <w:pStyle w:val="Kopfzeile"/>
    </w:pPr>
  </w:p>
  <w:p w14:paraId="6A71CD11" w14:textId="77777777" w:rsidR="006B78C4" w:rsidRDefault="006B78C4" w:rsidP="00A1611B">
    <w:pPr>
      <w:pStyle w:val="Kopfzeile"/>
    </w:pPr>
  </w:p>
  <w:p w14:paraId="2AD4E4F0"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F319B"/>
    <w:multiLevelType w:val="hybridMultilevel"/>
    <w:tmpl w:val="89CA6FA2"/>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EC83223"/>
    <w:multiLevelType w:val="hybridMultilevel"/>
    <w:tmpl w:val="293C511E"/>
    <w:lvl w:ilvl="0" w:tplc="75AE3002">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8E212E"/>
    <w:multiLevelType w:val="hybridMultilevel"/>
    <w:tmpl w:val="D8605BB6"/>
    <w:lvl w:ilvl="0" w:tplc="D5F82A8C">
      <w:start w:val="1"/>
      <w:numFmt w:val="bullet"/>
      <w:lvlText w:val="▪"/>
      <w:lvlJc w:val="left"/>
      <w:pPr>
        <w:ind w:left="720" w:hanging="360"/>
      </w:pPr>
      <w:rPr>
        <w:rFonts w:ascii="Arial" w:hAnsi="Arial" w:hint="default"/>
        <w:color w:val="009DE0"/>
        <w:sz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518C23DB"/>
    <w:multiLevelType w:val="hybridMultilevel"/>
    <w:tmpl w:val="8C4CB9F0"/>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ED0BE3"/>
    <w:multiLevelType w:val="hybridMultilevel"/>
    <w:tmpl w:val="90C6A0E2"/>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07"/>
    <w:rsid w:val="00043F6B"/>
    <w:rsid w:val="00051241"/>
    <w:rsid w:val="00064080"/>
    <w:rsid w:val="0007129F"/>
    <w:rsid w:val="000B283B"/>
    <w:rsid w:val="000B44E6"/>
    <w:rsid w:val="000D4347"/>
    <w:rsid w:val="000D7869"/>
    <w:rsid w:val="000E3CB4"/>
    <w:rsid w:val="000F3990"/>
    <w:rsid w:val="00100CE6"/>
    <w:rsid w:val="00114CDE"/>
    <w:rsid w:val="00142101"/>
    <w:rsid w:val="00165813"/>
    <w:rsid w:val="001821E7"/>
    <w:rsid w:val="0019178B"/>
    <w:rsid w:val="0019298B"/>
    <w:rsid w:val="001A69F5"/>
    <w:rsid w:val="00207D48"/>
    <w:rsid w:val="00213097"/>
    <w:rsid w:val="00214BE3"/>
    <w:rsid w:val="00216DE4"/>
    <w:rsid w:val="00240E33"/>
    <w:rsid w:val="00252758"/>
    <w:rsid w:val="00262FE2"/>
    <w:rsid w:val="00290FA4"/>
    <w:rsid w:val="002912C1"/>
    <w:rsid w:val="002B4444"/>
    <w:rsid w:val="002C1B58"/>
    <w:rsid w:val="00304C95"/>
    <w:rsid w:val="00320DED"/>
    <w:rsid w:val="00342800"/>
    <w:rsid w:val="00346F0D"/>
    <w:rsid w:val="003857C3"/>
    <w:rsid w:val="003A23BF"/>
    <w:rsid w:val="003D21F9"/>
    <w:rsid w:val="003F684A"/>
    <w:rsid w:val="00440F2B"/>
    <w:rsid w:val="004462B8"/>
    <w:rsid w:val="00457B14"/>
    <w:rsid w:val="004779ED"/>
    <w:rsid w:val="00480E69"/>
    <w:rsid w:val="004B6726"/>
    <w:rsid w:val="004C6D87"/>
    <w:rsid w:val="004F0705"/>
    <w:rsid w:val="00502B11"/>
    <w:rsid w:val="0050565F"/>
    <w:rsid w:val="005063CB"/>
    <w:rsid w:val="0053049A"/>
    <w:rsid w:val="005320D2"/>
    <w:rsid w:val="005458A4"/>
    <w:rsid w:val="005814C0"/>
    <w:rsid w:val="005856AF"/>
    <w:rsid w:val="00592CA1"/>
    <w:rsid w:val="00594563"/>
    <w:rsid w:val="005E0D42"/>
    <w:rsid w:val="00610C87"/>
    <w:rsid w:val="00661634"/>
    <w:rsid w:val="00693441"/>
    <w:rsid w:val="006B3425"/>
    <w:rsid w:val="006B78C4"/>
    <w:rsid w:val="006C6AE2"/>
    <w:rsid w:val="006E2BC6"/>
    <w:rsid w:val="00756476"/>
    <w:rsid w:val="007632CF"/>
    <w:rsid w:val="00782414"/>
    <w:rsid w:val="0079149C"/>
    <w:rsid w:val="00791C50"/>
    <w:rsid w:val="007C6E88"/>
    <w:rsid w:val="007E6CA0"/>
    <w:rsid w:val="007F230B"/>
    <w:rsid w:val="00820766"/>
    <w:rsid w:val="00833189"/>
    <w:rsid w:val="008607F8"/>
    <w:rsid w:val="0086091E"/>
    <w:rsid w:val="0086407C"/>
    <w:rsid w:val="0087508C"/>
    <w:rsid w:val="008854E4"/>
    <w:rsid w:val="008B0A02"/>
    <w:rsid w:val="008B53F4"/>
    <w:rsid w:val="008B5544"/>
    <w:rsid w:val="008D4624"/>
    <w:rsid w:val="008F388C"/>
    <w:rsid w:val="0094036E"/>
    <w:rsid w:val="00974CD8"/>
    <w:rsid w:val="00992BE1"/>
    <w:rsid w:val="009A6CE5"/>
    <w:rsid w:val="009C2EB8"/>
    <w:rsid w:val="009C511A"/>
    <w:rsid w:val="009D0A72"/>
    <w:rsid w:val="009D5607"/>
    <w:rsid w:val="00A01C54"/>
    <w:rsid w:val="00A02963"/>
    <w:rsid w:val="00A04E4F"/>
    <w:rsid w:val="00A1611B"/>
    <w:rsid w:val="00A23D8E"/>
    <w:rsid w:val="00A320E7"/>
    <w:rsid w:val="00A65C99"/>
    <w:rsid w:val="00A707C9"/>
    <w:rsid w:val="00AA046D"/>
    <w:rsid w:val="00AC080F"/>
    <w:rsid w:val="00AC43B1"/>
    <w:rsid w:val="00B122E2"/>
    <w:rsid w:val="00B60D2C"/>
    <w:rsid w:val="00BD097C"/>
    <w:rsid w:val="00BD6574"/>
    <w:rsid w:val="00BD7323"/>
    <w:rsid w:val="00BE5D7F"/>
    <w:rsid w:val="00BF7753"/>
    <w:rsid w:val="00C135DE"/>
    <w:rsid w:val="00C238BC"/>
    <w:rsid w:val="00C53B51"/>
    <w:rsid w:val="00C82731"/>
    <w:rsid w:val="00C83E1A"/>
    <w:rsid w:val="00C93794"/>
    <w:rsid w:val="00CC4356"/>
    <w:rsid w:val="00CD232D"/>
    <w:rsid w:val="00CD306B"/>
    <w:rsid w:val="00CF08AA"/>
    <w:rsid w:val="00D05B31"/>
    <w:rsid w:val="00D130D4"/>
    <w:rsid w:val="00D42BFF"/>
    <w:rsid w:val="00D505E0"/>
    <w:rsid w:val="00D520FF"/>
    <w:rsid w:val="00D56D5D"/>
    <w:rsid w:val="00D7543B"/>
    <w:rsid w:val="00D844A5"/>
    <w:rsid w:val="00D87711"/>
    <w:rsid w:val="00DF6847"/>
    <w:rsid w:val="00EA2AE1"/>
    <w:rsid w:val="00EA6B1E"/>
    <w:rsid w:val="00EB69BA"/>
    <w:rsid w:val="00EC704D"/>
    <w:rsid w:val="00ED3E57"/>
    <w:rsid w:val="00EF7AD4"/>
    <w:rsid w:val="00F131E0"/>
    <w:rsid w:val="00FA57AC"/>
    <w:rsid w:val="00FD7C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787410"/>
  <w15:docId w15:val="{BFB07995-5EB2-49DD-8ED3-18650D76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basedOn w:val="Standard"/>
    <w:next w:val="Standard"/>
    <w:link w:val="berschrift1Zchn"/>
    <w:uiPriority w:val="9"/>
    <w:qFormat/>
    <w:rsid w:val="004B6726"/>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 w:type="paragraph" w:styleId="Listenabsatz">
    <w:name w:val="List Paragraph"/>
    <w:basedOn w:val="Standard"/>
    <w:uiPriority w:val="34"/>
    <w:qFormat/>
    <w:rsid w:val="009D5607"/>
    <w:pPr>
      <w:spacing w:after="0" w:line="240" w:lineRule="auto"/>
      <w:ind w:left="720"/>
      <w:jc w:val="left"/>
    </w:pPr>
    <w:rPr>
      <w:rFonts w:ascii="Calibri" w:hAnsi="Calibri" w:cs="Calibri"/>
      <w:lang w:eastAsia="de-DE"/>
    </w:rPr>
  </w:style>
  <w:style w:type="character" w:styleId="NichtaufgelsteErwhnung">
    <w:name w:val="Unresolved Mention"/>
    <w:basedOn w:val="Absatz-Standardschriftart"/>
    <w:uiPriority w:val="99"/>
    <w:semiHidden/>
    <w:unhideWhenUsed/>
    <w:rsid w:val="00BD7323"/>
    <w:rPr>
      <w:color w:val="605E5C"/>
      <w:shd w:val="clear" w:color="auto" w:fill="E1DFDD"/>
    </w:rPr>
  </w:style>
  <w:style w:type="character" w:styleId="BesuchterLink">
    <w:name w:val="FollowedHyperlink"/>
    <w:basedOn w:val="Absatz-Standardschriftart"/>
    <w:uiPriority w:val="99"/>
    <w:semiHidden/>
    <w:unhideWhenUsed/>
    <w:rsid w:val="00FA57AC"/>
    <w:rPr>
      <w:color w:val="E4032E" w:themeColor="followedHyperlink"/>
      <w:u w:val="single"/>
    </w:rPr>
  </w:style>
  <w:style w:type="character" w:styleId="Kommentarzeichen">
    <w:name w:val="annotation reference"/>
    <w:basedOn w:val="Absatz-Standardschriftart"/>
    <w:uiPriority w:val="99"/>
    <w:semiHidden/>
    <w:unhideWhenUsed/>
    <w:rsid w:val="00AC43B1"/>
    <w:rPr>
      <w:sz w:val="16"/>
      <w:szCs w:val="16"/>
    </w:rPr>
  </w:style>
  <w:style w:type="paragraph" w:styleId="Kommentartext">
    <w:name w:val="annotation text"/>
    <w:basedOn w:val="Standard"/>
    <w:link w:val="KommentartextZchn"/>
    <w:uiPriority w:val="99"/>
    <w:semiHidden/>
    <w:unhideWhenUsed/>
    <w:rsid w:val="00AC43B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C43B1"/>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AC43B1"/>
    <w:rPr>
      <w:b/>
      <w:bCs/>
    </w:rPr>
  </w:style>
  <w:style w:type="character" w:customStyle="1" w:styleId="KommentarthemaZchn">
    <w:name w:val="Kommentarthema Zchn"/>
    <w:basedOn w:val="KommentartextZchn"/>
    <w:link w:val="Kommentarthema"/>
    <w:uiPriority w:val="99"/>
    <w:semiHidden/>
    <w:rsid w:val="00AC43B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635064364">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branchenanwendungen/3d-druck/"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youtu.be/dvGsNAQ_yVA?t=40"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ll.com/matter/fulltext/S2590-2385(19)30038-4" TargetMode="External"/><Relationship Id="rId5" Type="http://schemas.openxmlformats.org/officeDocument/2006/relationships/numbering" Target="numbering.xml"/><Relationship Id="rId15" Type="http://schemas.openxmlformats.org/officeDocument/2006/relationships/hyperlink" Target="https://www.preeflow.com/en/3d-printing-of-fluid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scotec.de/produkte/3d-druckkoepf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4" ma:contentTypeDescription="Ein neues Dokument erstellen." ma:contentTypeScope="" ma:versionID="8c19d5b8aee962563db884edfda90f46">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CEC83-AAA7-4049-BC01-E6BABC18B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119DB9-6029-4BAC-B9C1-8064EA7BEB5B}">
  <ds:schemaRefs>
    <ds:schemaRef ds:uri="7dbda7b0-c355-4cc2-a9bf-6a992a3ae90b"/>
    <ds:schemaRef ds:uri="http://purl.org/dc/dcmitype/"/>
    <ds:schemaRef ds:uri="http://www.w3.org/XML/1998/namespace"/>
    <ds:schemaRef ds:uri="http://schemas.openxmlformats.org/package/2006/metadata/core-properties"/>
    <ds:schemaRef ds:uri="http://schemas.microsoft.com/office/2006/documentManagement/types"/>
    <ds:schemaRef ds:uri="http://schemas.microsoft.com/sharepoint/v3"/>
    <ds:schemaRef ds:uri="http://purl.org/dc/terms/"/>
    <ds:schemaRef ds:uri="http://purl.org/dc/elements/1.1/"/>
    <ds:schemaRef ds:uri="http://schemas.microsoft.com/office/infopath/2007/PartnerControls"/>
    <ds:schemaRef ds:uri="7922725f-000b-404e-aae3-5c2dc82bec74"/>
    <ds:schemaRef ds:uri="http://schemas.microsoft.com/office/2006/metadata/properties"/>
  </ds:schemaRefs>
</ds:datastoreItem>
</file>

<file path=customXml/itemProps3.xml><?xml version="1.0" encoding="utf-8"?>
<ds:datastoreItem xmlns:ds="http://schemas.openxmlformats.org/officeDocument/2006/customXml" ds:itemID="{8AED568A-7239-4926-913F-DE7BC48E7DFF}">
  <ds:schemaRefs>
    <ds:schemaRef ds:uri="http://schemas.microsoft.com/sharepoint/v3/contenttype/forms"/>
  </ds:schemaRefs>
</ds:datastoreItem>
</file>

<file path=customXml/itemProps4.xml><?xml version="1.0" encoding="utf-8"?>
<ds:datastoreItem xmlns:ds="http://schemas.openxmlformats.org/officeDocument/2006/customXml" ds:itemID="{2EF2D0F2-4650-40A5-B304-6F388C9F2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6</Pages>
  <Words>1218</Words>
  <Characters>7680</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19</cp:revision>
  <dcterms:created xsi:type="dcterms:W3CDTF">2020-07-27T08:53:00Z</dcterms:created>
  <dcterms:modified xsi:type="dcterms:W3CDTF">2020-10-08T07:24:00Z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1190800</vt:r8>
  </property>
</Properties>
</file>