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10B7D" w14:textId="6D35887B" w:rsidR="00C3456F" w:rsidRPr="005D73AC" w:rsidRDefault="005D73AC" w:rsidP="00C3456F">
      <w:pPr>
        <w:pStyle w:val="Headline1"/>
        <w:rPr>
          <w:lang w:val="en-US"/>
        </w:rPr>
      </w:pPr>
      <w:bookmarkStart w:id="0" w:name="_Hlk517093228"/>
      <w:r w:rsidRPr="005D73AC">
        <w:rPr>
          <w:lang w:val="en-US"/>
        </w:rPr>
        <w:t xml:space="preserve">Long service life when </w:t>
      </w:r>
      <w:r>
        <w:rPr>
          <w:lang w:val="en-US"/>
        </w:rPr>
        <w:t>dispens</w:t>
      </w:r>
      <w:r w:rsidRPr="005D73AC">
        <w:rPr>
          <w:lang w:val="en-US"/>
        </w:rPr>
        <w:t>ing abrasive thermal pastes</w:t>
      </w:r>
    </w:p>
    <w:p w14:paraId="4792BAE9" w14:textId="61B33742" w:rsidR="00C3456F" w:rsidRPr="00590869" w:rsidRDefault="005D73AC" w:rsidP="00C3456F">
      <w:pPr>
        <w:pStyle w:val="Subheadline"/>
        <w:rPr>
          <w:lang w:val="en-US"/>
        </w:rPr>
      </w:pPr>
      <w:r w:rsidRPr="00590869">
        <w:rPr>
          <w:lang w:val="en-US"/>
        </w:rPr>
        <w:t xml:space="preserve">Mastering </w:t>
      </w:r>
      <w:r w:rsidR="00590869" w:rsidRPr="00590869">
        <w:rPr>
          <w:lang w:val="en-US"/>
        </w:rPr>
        <w:t>the challenges of heat</w:t>
      </w:r>
      <w:r w:rsidRPr="00590869">
        <w:rPr>
          <w:lang w:val="en-US"/>
        </w:rPr>
        <w:t xml:space="preserve"> management</w:t>
      </w:r>
    </w:p>
    <w:p w14:paraId="63196A43" w14:textId="77777777" w:rsidR="00C3456F" w:rsidRPr="00590869" w:rsidRDefault="00C3456F" w:rsidP="00C3456F"/>
    <w:p w14:paraId="610E8293" w14:textId="7C364E0D" w:rsidR="00C3456F" w:rsidRPr="005D73AC" w:rsidRDefault="005D73AC" w:rsidP="00C3456F">
      <w:pPr>
        <w:pStyle w:val="Presse-Fliesstext"/>
      </w:pPr>
      <w:r w:rsidRPr="005D73AC">
        <w:t xml:space="preserve">Thermal interface materials (TIM) are applied whenever heat </w:t>
      </w:r>
      <w:proofErr w:type="gramStart"/>
      <w:r w:rsidRPr="005D73AC">
        <w:t>has to</w:t>
      </w:r>
      <w:proofErr w:type="gramEnd"/>
      <w:r w:rsidRPr="005D73AC">
        <w:t xml:space="preserve"> be dissipated from a component. For example, they are used to fill gaps between two components - from the smallest components in electronics manufacturing to the production of electric vehicles. In addition to heat dissipation, some of the pastes also offer protection against mechanical influences or vibration</w:t>
      </w:r>
      <w:r w:rsidR="00C3456F" w:rsidRPr="005D73AC">
        <w:t xml:space="preserve">. </w:t>
      </w:r>
    </w:p>
    <w:p w14:paraId="04B4335F" w14:textId="77777777" w:rsidR="00C3456F" w:rsidRPr="005D73AC" w:rsidRDefault="00C3456F" w:rsidP="00C3456F">
      <w:pPr>
        <w:pStyle w:val="Presse-Fliesstext"/>
      </w:pPr>
    </w:p>
    <w:p w14:paraId="1023818E" w14:textId="6C4F8A12" w:rsidR="00C3456F" w:rsidRPr="005D73AC" w:rsidRDefault="005D73AC" w:rsidP="00C3456F">
      <w:pPr>
        <w:pStyle w:val="berschrift3"/>
        <w:jc w:val="left"/>
        <w:rPr>
          <w:rFonts w:ascii="Arial" w:hAnsi="Arial" w:cs="Arial"/>
          <w:b/>
          <w:bCs/>
          <w:sz w:val="22"/>
          <w:szCs w:val="22"/>
          <w:lang w:val="en-US"/>
        </w:rPr>
      </w:pPr>
      <w:r w:rsidRPr="005D73AC">
        <w:rPr>
          <w:rFonts w:ascii="Arial" w:hAnsi="Arial" w:cs="Arial"/>
          <w:b/>
          <w:bCs/>
          <w:color w:val="auto"/>
          <w:sz w:val="22"/>
          <w:szCs w:val="22"/>
          <w:lang w:val="en-US"/>
        </w:rPr>
        <w:t>Challenges in the d</w:t>
      </w:r>
      <w:r>
        <w:rPr>
          <w:rFonts w:ascii="Arial" w:hAnsi="Arial" w:cs="Arial"/>
          <w:b/>
          <w:bCs/>
          <w:color w:val="auto"/>
          <w:sz w:val="22"/>
          <w:szCs w:val="22"/>
          <w:lang w:val="en-US"/>
        </w:rPr>
        <w:t>i</w:t>
      </w:r>
      <w:r w:rsidRPr="005D73AC">
        <w:rPr>
          <w:rFonts w:ascii="Arial" w:hAnsi="Arial" w:cs="Arial"/>
          <w:b/>
          <w:bCs/>
          <w:color w:val="auto"/>
          <w:sz w:val="22"/>
          <w:szCs w:val="22"/>
          <w:lang w:val="en-US"/>
        </w:rPr>
        <w:t>s</w:t>
      </w:r>
      <w:r>
        <w:rPr>
          <w:rFonts w:ascii="Arial" w:hAnsi="Arial" w:cs="Arial"/>
          <w:b/>
          <w:bCs/>
          <w:color w:val="auto"/>
          <w:sz w:val="22"/>
          <w:szCs w:val="22"/>
          <w:lang w:val="en-US"/>
        </w:rPr>
        <w:t>pens</w:t>
      </w:r>
      <w:r w:rsidRPr="005D73AC">
        <w:rPr>
          <w:rFonts w:ascii="Arial" w:hAnsi="Arial" w:cs="Arial"/>
          <w:b/>
          <w:bCs/>
          <w:color w:val="auto"/>
          <w:sz w:val="22"/>
          <w:szCs w:val="22"/>
          <w:lang w:val="en-US"/>
        </w:rPr>
        <w:t>ing of thermal conductive pastes</w:t>
      </w:r>
      <w:r w:rsidR="00C3456F" w:rsidRPr="005D73AC">
        <w:rPr>
          <w:rFonts w:ascii="Arial" w:hAnsi="Arial" w:cs="Arial"/>
          <w:b/>
          <w:bCs/>
          <w:color w:val="auto"/>
          <w:sz w:val="22"/>
          <w:szCs w:val="22"/>
          <w:lang w:val="en-US"/>
        </w:rPr>
        <w:br/>
      </w:r>
    </w:p>
    <w:p w14:paraId="3D2DE759" w14:textId="3996BE32" w:rsidR="00C3456F" w:rsidRPr="00D53644" w:rsidRDefault="006A5402" w:rsidP="00C3456F">
      <w:pPr>
        <w:pStyle w:val="Presse-Fliesstext"/>
      </w:pPr>
      <w:bookmarkStart w:id="1" w:name="_Toc71536096"/>
      <w:r>
        <w:t>When working with a highly viscous, abrasive paste application, the goal is</w:t>
      </w:r>
      <w:r w:rsidR="005D73AC" w:rsidRPr="005D73AC">
        <w:t xml:space="preserve">: </w:t>
      </w:r>
      <w:r w:rsidR="00E93E27">
        <w:t>A</w:t>
      </w:r>
      <w:r w:rsidR="005D73AC" w:rsidRPr="005D73AC">
        <w:t xml:space="preserve">chieve a stable, repeatable process with a long service life </w:t>
      </w:r>
      <w:r w:rsidR="007868FE">
        <w:t>of</w:t>
      </w:r>
      <w:r w:rsidR="005D73AC" w:rsidRPr="005D73AC">
        <w:t xml:space="preserve"> the dispensing system. The biggest challenges here are</w:t>
      </w:r>
      <w:r w:rsidR="00C3456F">
        <w:t>:</w:t>
      </w:r>
    </w:p>
    <w:bookmarkEnd w:id="1"/>
    <w:p w14:paraId="2511151B" w14:textId="0014E589" w:rsidR="00C3456F" w:rsidRPr="00E86A5B" w:rsidRDefault="005D73AC" w:rsidP="00C3456F">
      <w:pPr>
        <w:pStyle w:val="Subheadline"/>
        <w:numPr>
          <w:ilvl w:val="0"/>
          <w:numId w:val="2"/>
        </w:numPr>
        <w:tabs>
          <w:tab w:val="num" w:pos="360"/>
        </w:tabs>
        <w:ind w:left="0" w:firstLine="0"/>
      </w:pPr>
      <w:proofErr w:type="spellStart"/>
      <w:r w:rsidRPr="005D73AC">
        <w:t>Avoid</w:t>
      </w:r>
      <w:r w:rsidR="007868FE">
        <w:t>ing</w:t>
      </w:r>
      <w:proofErr w:type="spellEnd"/>
      <w:r w:rsidRPr="005D73AC">
        <w:t xml:space="preserve"> </w:t>
      </w:r>
      <w:proofErr w:type="spellStart"/>
      <w:r w:rsidRPr="005D73AC">
        <w:t>air</w:t>
      </w:r>
      <w:proofErr w:type="spellEnd"/>
      <w:r w:rsidRPr="005D73AC">
        <w:t xml:space="preserve"> </w:t>
      </w:r>
      <w:proofErr w:type="spellStart"/>
      <w:r w:rsidR="007868FE">
        <w:t>gaps</w:t>
      </w:r>
      <w:proofErr w:type="spellEnd"/>
      <w:r w:rsidR="00C3456F" w:rsidRPr="00E86A5B">
        <w:t xml:space="preserve"> </w:t>
      </w:r>
    </w:p>
    <w:p w14:paraId="1B636322" w14:textId="149DEAB2" w:rsidR="00C3456F" w:rsidRPr="005D73AC" w:rsidRDefault="005D73AC" w:rsidP="00C3456F">
      <w:pPr>
        <w:pStyle w:val="Presse-Fliesstext"/>
      </w:pPr>
      <w:r w:rsidRPr="005D73AC">
        <w:t>Air is a comparatively poorly conducting material. Therefore, cavities between small components in electronics manufacturing must be bonded without air</w:t>
      </w:r>
      <w:r w:rsidR="00EE4972">
        <w:t>,</w:t>
      </w:r>
      <w:r w:rsidRPr="005D73AC">
        <w:t xml:space="preserve"> and gaps must be filled. preeflow enables </w:t>
      </w:r>
      <w:r w:rsidR="00590869">
        <w:t>the</w:t>
      </w:r>
      <w:r w:rsidR="007868FE">
        <w:t xml:space="preserve"> </w:t>
      </w:r>
      <w:r w:rsidRPr="005D73AC">
        <w:t>application of fluids and pastes</w:t>
      </w:r>
      <w:r w:rsidR="007868FE">
        <w:t xml:space="preserve"> without trapping any air.</w:t>
      </w:r>
    </w:p>
    <w:p w14:paraId="4EDEDD47" w14:textId="6F6EBD57" w:rsidR="00C3456F" w:rsidRPr="00757497" w:rsidRDefault="005D73AC" w:rsidP="00C3456F">
      <w:pPr>
        <w:pStyle w:val="Subheadline"/>
        <w:numPr>
          <w:ilvl w:val="0"/>
          <w:numId w:val="1"/>
        </w:numPr>
        <w:tabs>
          <w:tab w:val="num" w:pos="360"/>
        </w:tabs>
        <w:ind w:left="0" w:firstLine="0"/>
      </w:pPr>
      <w:r w:rsidRPr="005D73AC">
        <w:t xml:space="preserve">Processing </w:t>
      </w:r>
      <w:proofErr w:type="spellStart"/>
      <w:r w:rsidRPr="005D73AC">
        <w:t>highly</w:t>
      </w:r>
      <w:proofErr w:type="spellEnd"/>
      <w:r w:rsidRPr="005D73AC">
        <w:t xml:space="preserve"> </w:t>
      </w:r>
      <w:proofErr w:type="spellStart"/>
      <w:r w:rsidRPr="005D73AC">
        <w:t>viscous</w:t>
      </w:r>
      <w:proofErr w:type="spellEnd"/>
      <w:r w:rsidRPr="005D73AC">
        <w:t xml:space="preserve"> </w:t>
      </w:r>
      <w:proofErr w:type="spellStart"/>
      <w:r w:rsidRPr="005D73AC">
        <w:t>materials</w:t>
      </w:r>
      <w:proofErr w:type="spellEnd"/>
    </w:p>
    <w:p w14:paraId="56DBC309" w14:textId="4CBE578D" w:rsidR="00C3456F" w:rsidRPr="005D73AC" w:rsidRDefault="005D73AC" w:rsidP="00C3456F">
      <w:pPr>
        <w:pStyle w:val="Presse-Fliesstext"/>
      </w:pPr>
      <w:r w:rsidRPr="005D73AC">
        <w:t>The solution</w:t>
      </w:r>
      <w:r w:rsidR="00590869">
        <w:t>: T</w:t>
      </w:r>
      <w:r w:rsidRPr="005D73AC">
        <w:t xml:space="preserve">o keep the dispensing pressure as low as possible - </w:t>
      </w:r>
      <w:proofErr w:type="gramStart"/>
      <w:r w:rsidRPr="005D73AC">
        <w:t>with regard to</w:t>
      </w:r>
      <w:proofErr w:type="gramEnd"/>
      <w:r w:rsidRPr="005D73AC">
        <w:t xml:space="preserve"> sedimentation</w:t>
      </w:r>
      <w:r w:rsidR="00F76C61">
        <w:t xml:space="preserve"> too</w:t>
      </w:r>
      <w:r w:rsidRPr="005D73AC">
        <w:t>. This means achieving a process speed of 20 to 40 % of the maximum possible volume rate with the largest possible dispenser size</w:t>
      </w:r>
      <w:r w:rsidR="00C3456F" w:rsidRPr="005D73AC">
        <w:t xml:space="preserve">. </w:t>
      </w:r>
    </w:p>
    <w:p w14:paraId="47D60CBB" w14:textId="797F6180" w:rsidR="00C3456F" w:rsidRPr="005D73AC" w:rsidRDefault="005D73AC" w:rsidP="00C3456F">
      <w:pPr>
        <w:pStyle w:val="Subheadline"/>
        <w:numPr>
          <w:ilvl w:val="0"/>
          <w:numId w:val="1"/>
        </w:numPr>
        <w:tabs>
          <w:tab w:val="num" w:pos="360"/>
        </w:tabs>
        <w:ind w:left="0" w:firstLine="0"/>
        <w:rPr>
          <w:lang w:val="en-US"/>
        </w:rPr>
      </w:pPr>
      <w:r w:rsidRPr="005D73AC">
        <w:rPr>
          <w:lang w:val="en-US"/>
        </w:rPr>
        <w:t>Dispensing materials with abrasive fillers</w:t>
      </w:r>
      <w:r w:rsidR="00C3456F" w:rsidRPr="005D73AC">
        <w:rPr>
          <w:lang w:val="en-US"/>
        </w:rPr>
        <w:t xml:space="preserve"> </w:t>
      </w:r>
      <w:r w:rsidR="00C3456F" w:rsidRPr="005D73AC">
        <w:rPr>
          <w:lang w:val="en-US"/>
        </w:rPr>
        <w:br/>
        <w:t>(</w:t>
      </w:r>
      <w:r w:rsidRPr="005D73AC">
        <w:rPr>
          <w:lang w:val="en-US"/>
        </w:rPr>
        <w:t>constitution, distribution, sedimentation</w:t>
      </w:r>
      <w:r w:rsidR="00C3456F" w:rsidRPr="005D73AC">
        <w:rPr>
          <w:lang w:val="en-US"/>
        </w:rPr>
        <w:t>)</w:t>
      </w:r>
    </w:p>
    <w:p w14:paraId="79B34150" w14:textId="0ABADD6D" w:rsidR="00C3456F" w:rsidRPr="005D73AC" w:rsidRDefault="005D73AC" w:rsidP="005D73AC">
      <w:pPr>
        <w:pStyle w:val="Presse-Fliesstext"/>
      </w:pPr>
      <w:r w:rsidRPr="005D73AC">
        <w:t>Fillers differ in their natur</w:t>
      </w:r>
      <w:r w:rsidR="007868FE">
        <w:t>e</w:t>
      </w:r>
      <w:r w:rsidRPr="005D73AC">
        <w:t xml:space="preserve"> and </w:t>
      </w:r>
      <w:proofErr w:type="gramStart"/>
      <w:r w:rsidRPr="005D73AC">
        <w:t>form</w:t>
      </w:r>
      <w:r w:rsidR="007868FE">
        <w:t>,</w:t>
      </w:r>
      <w:r w:rsidRPr="005D73AC">
        <w:t xml:space="preserve"> and</w:t>
      </w:r>
      <w:proofErr w:type="gramEnd"/>
      <w:r w:rsidRPr="005D73AC">
        <w:t xml:space="preserve"> distribute differently in the carrier m</w:t>
      </w:r>
      <w:r w:rsidR="00F76C61">
        <w:t>aterial</w:t>
      </w:r>
      <w:r w:rsidRPr="005D73AC">
        <w:t xml:space="preserve">. This makes them a particularly critical and unpredictable factor in the </w:t>
      </w:r>
      <w:r w:rsidR="00F76C61">
        <w:t>dispensi</w:t>
      </w:r>
      <w:r w:rsidRPr="005D73AC">
        <w:t xml:space="preserve">ng process. </w:t>
      </w:r>
      <w:r w:rsidR="00EE4972">
        <w:t>Due</w:t>
      </w:r>
      <w:r w:rsidRPr="005D73AC">
        <w:t xml:space="preserve"> to the properties of the ViscoTec continuous piston principle and suitable dispensing components, preeflow </w:t>
      </w:r>
      <w:proofErr w:type="spellStart"/>
      <w:r w:rsidRPr="005D73AC">
        <w:t>microdispensers</w:t>
      </w:r>
      <w:proofErr w:type="spellEnd"/>
      <w:r w:rsidRPr="005D73AC">
        <w:t xml:space="preserve"> are ideally suited for handling highly filled material</w:t>
      </w:r>
      <w:r>
        <w:t>s</w:t>
      </w:r>
      <w:r w:rsidR="00C3456F" w:rsidRPr="005D73AC">
        <w:t xml:space="preserve">. </w:t>
      </w:r>
    </w:p>
    <w:p w14:paraId="47E00476" w14:textId="77777777" w:rsidR="00B00B34" w:rsidRDefault="00B00B34" w:rsidP="00C3456F">
      <w:pPr>
        <w:pStyle w:val="Subheadline"/>
        <w:rPr>
          <w:lang w:val="en-US"/>
        </w:rPr>
      </w:pPr>
    </w:p>
    <w:p w14:paraId="6CDDA307" w14:textId="31BD57DA" w:rsidR="00C3456F" w:rsidRPr="005D73AC" w:rsidRDefault="005D73AC" w:rsidP="00C3456F">
      <w:pPr>
        <w:pStyle w:val="Subheadline"/>
        <w:rPr>
          <w:lang w:val="en-US"/>
        </w:rPr>
      </w:pPr>
      <w:r w:rsidRPr="005D73AC">
        <w:rPr>
          <w:lang w:val="en-US"/>
        </w:rPr>
        <w:t xml:space="preserve">The right </w:t>
      </w:r>
      <w:r>
        <w:rPr>
          <w:lang w:val="en-US"/>
        </w:rPr>
        <w:t>dispens</w:t>
      </w:r>
      <w:r w:rsidRPr="005D73AC">
        <w:rPr>
          <w:lang w:val="en-US"/>
        </w:rPr>
        <w:t>ing components for thermal pastes</w:t>
      </w:r>
      <w:r w:rsidR="00C3456F" w:rsidRPr="005D73AC">
        <w:rPr>
          <w:lang w:val="en-US"/>
        </w:rPr>
        <w:t xml:space="preserve"> </w:t>
      </w:r>
    </w:p>
    <w:p w14:paraId="0DC4453F" w14:textId="77777777" w:rsidR="00C3456F" w:rsidRPr="005D73AC" w:rsidRDefault="00C3456F" w:rsidP="00C3456F">
      <w:pPr>
        <w:pStyle w:val="Presse-Fliesstext"/>
      </w:pPr>
    </w:p>
    <w:p w14:paraId="3DA1458C" w14:textId="329BF022" w:rsidR="00C3456F" w:rsidRPr="005D73AC" w:rsidRDefault="005D73AC" w:rsidP="00C3456F">
      <w:pPr>
        <w:pStyle w:val="Presse-Fliesstext"/>
      </w:pPr>
      <w:r w:rsidRPr="005D73AC">
        <w:t xml:space="preserve">Depending on the </w:t>
      </w:r>
      <w:r w:rsidR="00111C95">
        <w:t>dispensing</w:t>
      </w:r>
      <w:r w:rsidRPr="005D73AC">
        <w:t xml:space="preserve"> quantity, different components must be selected. The following are available for selection: D</w:t>
      </w:r>
      <w:r w:rsidR="00B00B34">
        <w:t>iamond Coated (D</w:t>
      </w:r>
      <w:r w:rsidRPr="005D73AC">
        <w:t>C</w:t>
      </w:r>
      <w:r w:rsidR="00B00B34">
        <w:t>)</w:t>
      </w:r>
      <w:r w:rsidRPr="005D73AC">
        <w:t xml:space="preserve"> rotors and </w:t>
      </w:r>
      <w:proofErr w:type="spellStart"/>
      <w:r w:rsidRPr="005D73AC">
        <w:t>VisLas</w:t>
      </w:r>
      <w:proofErr w:type="spellEnd"/>
      <w:r w:rsidRPr="005D73AC">
        <w:t xml:space="preserve"> stators.  The DC rotors</w:t>
      </w:r>
      <w:r w:rsidR="007868FE">
        <w:t xml:space="preserve"> are produced in</w:t>
      </w:r>
      <w:r w:rsidRPr="005D73AC">
        <w:t xml:space="preserve"> a combination of different coating and finishing processes specially developed for this purpose. This unique multilayer principle makes it possible to achieve a previously unattainable surface hardness for rotors made of metal. This significantly exceeds the surface hardness of standard rotors </w:t>
      </w:r>
      <w:proofErr w:type="gramStart"/>
      <w:r w:rsidRPr="005D73AC">
        <w:t>and also</w:t>
      </w:r>
      <w:proofErr w:type="gramEnd"/>
      <w:r w:rsidRPr="005D73AC">
        <w:t xml:space="preserve"> offers advantages in terms of friction between rotor and stator. The counterpart to the DC rotor is the already established </w:t>
      </w:r>
      <w:proofErr w:type="spellStart"/>
      <w:r w:rsidRPr="005D73AC">
        <w:t>VisLas</w:t>
      </w:r>
      <w:proofErr w:type="spellEnd"/>
      <w:r w:rsidRPr="005D73AC">
        <w:t xml:space="preserve"> stator, which is particularly suitable for abrasive materials</w:t>
      </w:r>
      <w:r w:rsidR="00C3456F" w:rsidRPr="005D73AC">
        <w:t>.</w:t>
      </w:r>
    </w:p>
    <w:p w14:paraId="6EF5E685" w14:textId="77777777" w:rsidR="00C3456F" w:rsidRPr="005D73AC" w:rsidRDefault="00C3456F" w:rsidP="00C3456F">
      <w:pPr>
        <w:pStyle w:val="Presse-Fliesstext"/>
      </w:pPr>
    </w:p>
    <w:p w14:paraId="6A997446" w14:textId="2085CF26" w:rsidR="00C3456F" w:rsidRDefault="005D73AC" w:rsidP="00C3456F">
      <w:pPr>
        <w:pStyle w:val="Presse-Fliesstext"/>
      </w:pPr>
      <w:r w:rsidRPr="005D73AC">
        <w:t xml:space="preserve">preeflow offers flexible dispensing systems for a wide range of applications. </w:t>
      </w:r>
      <w:r w:rsidR="00EE4972">
        <w:t>Due</w:t>
      </w:r>
      <w:r w:rsidRPr="005D73AC">
        <w:t xml:space="preserve"> to a modular design of the dispensers, individual components can be replaced at any time and adapted to the current dispensing process and all its requirements. With the right components, </w:t>
      </w:r>
      <w:r w:rsidR="00F76C61">
        <w:t xml:space="preserve">the </w:t>
      </w:r>
      <w:r w:rsidRPr="005D73AC">
        <w:t>service life of your dispensing systems</w:t>
      </w:r>
      <w:r w:rsidR="00F76C61">
        <w:t xml:space="preserve"> is extended</w:t>
      </w:r>
      <w:r w:rsidRPr="005D73AC">
        <w:t xml:space="preserve">. </w:t>
      </w:r>
      <w:r w:rsidR="00F76C61">
        <w:t>By</w:t>
      </w:r>
      <w:r w:rsidRPr="005D73AC">
        <w:t xml:space="preserve"> sav</w:t>
      </w:r>
      <w:r w:rsidR="00F76C61">
        <w:t>ing</w:t>
      </w:r>
      <w:r w:rsidRPr="005D73AC">
        <w:t xml:space="preserve"> time, </w:t>
      </w:r>
      <w:r w:rsidR="00F76C61" w:rsidRPr="005D73AC">
        <w:t>nerves,</w:t>
      </w:r>
      <w:r w:rsidRPr="005D73AC">
        <w:t xml:space="preserve"> and money. Make the right choice</w:t>
      </w:r>
      <w:r w:rsidR="00C3456F" w:rsidRPr="00F76C61">
        <w:t>!</w:t>
      </w:r>
    </w:p>
    <w:p w14:paraId="4868B700" w14:textId="74415ECD" w:rsidR="003C20E1" w:rsidRDefault="003C20E1" w:rsidP="00C3456F">
      <w:pPr>
        <w:pStyle w:val="Presse-Fliesstext"/>
      </w:pPr>
    </w:p>
    <w:p w14:paraId="22C0E838" w14:textId="0F8EA69F" w:rsidR="003C20E1" w:rsidRPr="003C20E1" w:rsidRDefault="003C20E1" w:rsidP="003C20E1">
      <w:pPr>
        <w:pStyle w:val="Presse-Fliesstext"/>
      </w:pPr>
      <w:r w:rsidRPr="003C20E1">
        <w:t xml:space="preserve">You can find further information about this topic </w:t>
      </w:r>
      <w:r>
        <w:t xml:space="preserve">in the </w:t>
      </w:r>
      <w:hyperlink r:id="rId11" w:tgtFrame="_blank" w:history="1">
        <w:r w:rsidR="00BE23D0">
          <w:rPr>
            <w:rStyle w:val="Hyperlink"/>
          </w:rPr>
          <w:t>ViscoTec Whitepaper "Heat management"</w:t>
        </w:r>
      </w:hyperlink>
      <w:r w:rsidR="00BE23D0">
        <w:t>.</w:t>
      </w:r>
    </w:p>
    <w:p w14:paraId="0ADEDC95" w14:textId="77777777" w:rsidR="003C20E1" w:rsidRPr="003C20E1" w:rsidRDefault="003C20E1" w:rsidP="00C3456F">
      <w:pPr>
        <w:pStyle w:val="Presse-Fliesstext"/>
      </w:pPr>
    </w:p>
    <w:p w14:paraId="14D99F89" w14:textId="77777777" w:rsidR="00502B11" w:rsidRPr="003C20E1" w:rsidRDefault="00502B11" w:rsidP="00A32B7C"/>
    <w:p w14:paraId="7BC9FE9E" w14:textId="77777777" w:rsidR="00FC356D" w:rsidRPr="007366E8" w:rsidRDefault="00FC356D" w:rsidP="00A32B7C">
      <w:pPr>
        <w:rPr>
          <w:lang w:val="fr-FR"/>
        </w:rPr>
      </w:pPr>
    </w:p>
    <w:p w14:paraId="3B82C0DE" w14:textId="64B5F4B0" w:rsidR="00853652" w:rsidRPr="007868FE" w:rsidRDefault="005D73AC" w:rsidP="00A32B7C">
      <w:r w:rsidRPr="007868FE">
        <w:t>2,</w:t>
      </w:r>
      <w:r w:rsidR="00BE23D0">
        <w:t xml:space="preserve">962 </w:t>
      </w:r>
      <w:r w:rsidR="00853652" w:rsidRPr="007868FE">
        <w:t xml:space="preserve">characters including spaces. Reprinting free of charge. Copy requested. </w:t>
      </w:r>
    </w:p>
    <w:p w14:paraId="222DDBB8" w14:textId="77777777" w:rsidR="00853652" w:rsidRPr="00853652" w:rsidRDefault="00853652" w:rsidP="00A32B7C"/>
    <w:p w14:paraId="5452D7DE" w14:textId="77777777" w:rsidR="00853652" w:rsidRDefault="00853652" w:rsidP="00A32B7C"/>
    <w:p w14:paraId="09303811" w14:textId="77777777" w:rsidR="00A32B7C" w:rsidRDefault="00A32B7C" w:rsidP="00A32B7C"/>
    <w:p w14:paraId="0A32F66A" w14:textId="77777777" w:rsidR="00B00B34" w:rsidRDefault="00B00B34" w:rsidP="00A32B7C">
      <w:pPr>
        <w:pStyle w:val="Untertitel"/>
      </w:pPr>
    </w:p>
    <w:p w14:paraId="618FB6F9" w14:textId="77777777" w:rsidR="00B00B34" w:rsidRDefault="00B00B34" w:rsidP="00A32B7C">
      <w:pPr>
        <w:pStyle w:val="Untertitel"/>
      </w:pPr>
    </w:p>
    <w:p w14:paraId="6C0C19EB" w14:textId="77777777" w:rsidR="00B00B34" w:rsidRDefault="00B00B34" w:rsidP="00A32B7C">
      <w:pPr>
        <w:pStyle w:val="Untertitel"/>
      </w:pPr>
    </w:p>
    <w:p w14:paraId="0A252A6F" w14:textId="77777777" w:rsidR="00B00B34" w:rsidRDefault="00B00B34" w:rsidP="00A32B7C">
      <w:pPr>
        <w:pStyle w:val="Untertitel"/>
      </w:pPr>
    </w:p>
    <w:p w14:paraId="0F16E8D3" w14:textId="77777777" w:rsidR="00B00B34" w:rsidRDefault="00B00B34" w:rsidP="00A32B7C">
      <w:pPr>
        <w:pStyle w:val="Untertitel"/>
      </w:pPr>
    </w:p>
    <w:p w14:paraId="6B44F702" w14:textId="77777777" w:rsidR="00B00B34" w:rsidRDefault="00B00B34" w:rsidP="00A32B7C">
      <w:pPr>
        <w:pStyle w:val="Untertitel"/>
      </w:pPr>
    </w:p>
    <w:p w14:paraId="521C263F" w14:textId="77777777" w:rsidR="00B00B34" w:rsidRDefault="00B00B34" w:rsidP="00A32B7C">
      <w:pPr>
        <w:pStyle w:val="Untertitel"/>
      </w:pPr>
    </w:p>
    <w:p w14:paraId="5B1D8C79" w14:textId="77777777" w:rsidR="00B00B34" w:rsidRDefault="00B00B34" w:rsidP="00A32B7C">
      <w:pPr>
        <w:pStyle w:val="Untertitel"/>
      </w:pPr>
    </w:p>
    <w:p w14:paraId="19E3A48B" w14:textId="03EE99DE" w:rsidR="00A32B7C" w:rsidRPr="00853652" w:rsidRDefault="00A32B7C" w:rsidP="00A32B7C">
      <w:pPr>
        <w:pStyle w:val="Untertitel"/>
      </w:pPr>
      <w:r>
        <w:lastRenderedPageBreak/>
        <w:t>Pictures:</w:t>
      </w:r>
    </w:p>
    <w:p w14:paraId="269CF0DC" w14:textId="230C27B3" w:rsidR="00C3456F" w:rsidRDefault="00C3456F" w:rsidP="00C3456F">
      <w:r>
        <w:rPr>
          <w:noProof/>
        </w:rPr>
        <mc:AlternateContent>
          <mc:Choice Requires="wps">
            <w:drawing>
              <wp:anchor distT="0" distB="0" distL="114300" distR="114300" simplePos="0" relativeHeight="251660288" behindDoc="0" locked="0" layoutInCell="1" allowOverlap="1" wp14:anchorId="443A81BC" wp14:editId="138FD0A2">
                <wp:simplePos x="0" y="0"/>
                <wp:positionH relativeFrom="column">
                  <wp:posOffset>1581150</wp:posOffset>
                </wp:positionH>
                <wp:positionV relativeFrom="paragraph">
                  <wp:posOffset>264160</wp:posOffset>
                </wp:positionV>
                <wp:extent cx="403860" cy="1424940"/>
                <wp:effectExtent l="0" t="76200" r="0" b="22860"/>
                <wp:wrapNone/>
                <wp:docPr id="5" name="Verbinder: gewinkelt 5"/>
                <wp:cNvGraphicFramePr/>
                <a:graphic xmlns:a="http://schemas.openxmlformats.org/drawingml/2006/main">
                  <a:graphicData uri="http://schemas.microsoft.com/office/word/2010/wordprocessingShape">
                    <wps:wsp>
                      <wps:cNvCnPr/>
                      <wps:spPr>
                        <a:xfrm flipV="1">
                          <a:off x="0" y="0"/>
                          <a:ext cx="403860" cy="1424940"/>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4D7A434"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5" o:spid="_x0000_s1026" type="#_x0000_t34" style="position:absolute;margin-left:124.5pt;margin-top:20.8pt;width:31.8pt;height:112.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" strokecolor="#4579b8 [3044]" strokeweight="1.5pt">
                <v:stroke endarrow="block"/>
              </v:shape>
            </w:pict>
          </mc:Fallback>
        </mc:AlternateContent>
      </w:r>
      <w:r w:rsidRPr="00E15E67">
        <w:rPr>
          <w:noProof/>
        </w:rPr>
        <mc:AlternateContent>
          <mc:Choice Requires="wps">
            <w:drawing>
              <wp:anchor distT="0" distB="0" distL="114300" distR="114300" simplePos="0" relativeHeight="251662336" behindDoc="0" locked="0" layoutInCell="1" allowOverlap="1" wp14:anchorId="0F438755" wp14:editId="2CAB8F5D">
                <wp:simplePos x="0" y="0"/>
                <wp:positionH relativeFrom="column">
                  <wp:posOffset>2091690</wp:posOffset>
                </wp:positionH>
                <wp:positionV relativeFrom="paragraph">
                  <wp:posOffset>3045460</wp:posOffset>
                </wp:positionV>
                <wp:extent cx="236220" cy="403860"/>
                <wp:effectExtent l="38100" t="0" r="11430" b="91440"/>
                <wp:wrapNone/>
                <wp:docPr id="7" name="Verbinder: gewinkelt 7"/>
                <wp:cNvGraphicFramePr/>
                <a:graphic xmlns:a="http://schemas.openxmlformats.org/drawingml/2006/main">
                  <a:graphicData uri="http://schemas.microsoft.com/office/word/2010/wordprocessingShape">
                    <wps:wsp>
                      <wps:cNvCnPr/>
                      <wps:spPr>
                        <a:xfrm flipH="1">
                          <a:off x="0" y="0"/>
                          <a:ext cx="236220" cy="403860"/>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9099C2" id="Verbinder: gewinkelt 7" o:spid="_x0000_s1026" type="#_x0000_t34" style="position:absolute;margin-left:164.7pt;margin-top:239.8pt;width:18.6pt;height:31.8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" strokecolor="#4579b8 [3044]" strokeweight="1.5pt">
                <v:stroke endarrow="block"/>
              </v:shape>
            </w:pict>
          </mc:Fallback>
        </mc:AlternateContent>
      </w:r>
      <w:r w:rsidRPr="00E15E67">
        <w:rPr>
          <w:noProof/>
        </w:rPr>
        <mc:AlternateContent>
          <mc:Choice Requires="wps">
            <w:drawing>
              <wp:anchor distT="45720" distB="45720" distL="114300" distR="114300" simplePos="0" relativeHeight="251661312" behindDoc="0" locked="0" layoutInCell="1" allowOverlap="1" wp14:anchorId="4CA7A133" wp14:editId="55E00721">
                <wp:simplePos x="0" y="0"/>
                <wp:positionH relativeFrom="column">
                  <wp:posOffset>621030</wp:posOffset>
                </wp:positionH>
                <wp:positionV relativeFrom="paragraph">
                  <wp:posOffset>3296920</wp:posOffset>
                </wp:positionV>
                <wp:extent cx="1562100" cy="28956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89560"/>
                        </a:xfrm>
                        <a:prstGeom prst="rect">
                          <a:avLst/>
                        </a:prstGeom>
                        <a:solidFill>
                          <a:srgbClr val="FFFFFF">
                            <a:alpha val="30196"/>
                          </a:srgbClr>
                        </a:solidFill>
                        <a:ln w="9525">
                          <a:noFill/>
                          <a:miter lim="800000"/>
                          <a:headEnd/>
                          <a:tailEnd/>
                        </a:ln>
                      </wps:spPr>
                      <wps:txbx>
                        <w:txbxContent>
                          <w:p w14:paraId="7B67424C" w14:textId="77777777" w:rsidR="00C3456F" w:rsidRPr="002831F6" w:rsidRDefault="00C3456F" w:rsidP="00C3456F">
                            <w:pPr>
                              <w:rPr>
                                <w:b/>
                                <w:bCs/>
                                <w:color w:val="FFFFFF" w:themeColor="background1"/>
                                <w:sz w:val="24"/>
                                <w:szCs w:val="24"/>
                              </w:rPr>
                            </w:pPr>
                            <w:r>
                              <w:rPr>
                                <w:b/>
                                <w:bCs/>
                                <w:color w:val="FFFFFF" w:themeColor="background1"/>
                                <w:sz w:val="24"/>
                                <w:szCs w:val="24"/>
                              </w:rPr>
                              <w:t>Package substrate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A7A133" id="_x0000_t202" coordsize="21600,21600" o:spt="202" path="m,l,21600r21600,l21600,xe">
                <v:stroke joinstyle="miter"/>
                <v:path gradientshapeok="t" o:connecttype="rect"/>
              </v:shapetype>
              <v:shape id="Textfeld 2" o:spid="_x0000_s1026" type="#_x0000_t202" style="position:absolute;left:0;text-align:left;margin-left:48.9pt;margin-top:259.6pt;width:123pt;height:22.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" stroked="f">
                <v:fill opacity="19789f"/>
                <v:textbox>
                  <w:txbxContent>
                    <w:p w14:paraId="7B67424C" w14:textId="77777777" w:rsidR="00C3456F" w:rsidRPr="002831F6" w:rsidRDefault="00C3456F" w:rsidP="00C3456F">
                      <w:pPr>
                        <w:rPr>
                          <w:b/>
                          <w:bCs/>
                          <w:color w:val="FFFFFF" w:themeColor="background1"/>
                          <w:sz w:val="24"/>
                          <w:szCs w:val="24"/>
                        </w:rPr>
                      </w:pPr>
                      <w:r>
                        <w:rPr>
                          <w:b/>
                          <w:bCs/>
                          <w:color w:val="FFFFFF" w:themeColor="background1"/>
                          <w:sz w:val="24"/>
                          <w:szCs w:val="24"/>
                        </w:rPr>
                        <w:t>Package substrate</w:t>
                      </w:r>
                    </w:p>
                  </w:txbxContent>
                </v:textbox>
              </v:shape>
            </w:pict>
          </mc:Fallback>
        </mc:AlternateContent>
      </w:r>
      <w:r w:rsidRPr="00AA5DA0">
        <w:rPr>
          <w:noProof/>
        </w:rPr>
        <mc:AlternateContent>
          <mc:Choice Requires="wps">
            <w:drawing>
              <wp:anchor distT="0" distB="0" distL="114300" distR="114300" simplePos="0" relativeHeight="251666432" behindDoc="0" locked="0" layoutInCell="1" allowOverlap="1" wp14:anchorId="0E7E6285" wp14:editId="21964084">
                <wp:simplePos x="0" y="0"/>
                <wp:positionH relativeFrom="column">
                  <wp:posOffset>2548890</wp:posOffset>
                </wp:positionH>
                <wp:positionV relativeFrom="paragraph">
                  <wp:posOffset>759460</wp:posOffset>
                </wp:positionV>
                <wp:extent cx="533400" cy="1150620"/>
                <wp:effectExtent l="0" t="76200" r="0" b="30480"/>
                <wp:wrapNone/>
                <wp:docPr id="12" name="Verbinder: gewinkelt 12"/>
                <wp:cNvGraphicFramePr/>
                <a:graphic xmlns:a="http://schemas.openxmlformats.org/drawingml/2006/main">
                  <a:graphicData uri="http://schemas.microsoft.com/office/word/2010/wordprocessingShape">
                    <wps:wsp>
                      <wps:cNvCnPr/>
                      <wps:spPr>
                        <a:xfrm flipV="1">
                          <a:off x="0" y="0"/>
                          <a:ext cx="533400" cy="1150620"/>
                        </a:xfrm>
                        <a:prstGeom prst="bentConnector3">
                          <a:avLst>
                            <a:gd name="adj1" fmla="val 71429"/>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1F8CF7" id="Verbinder: gewinkelt 12" o:spid="_x0000_s1026" type="#_x0000_t34" style="position:absolute;margin-left:200.7pt;margin-top:59.8pt;width:42pt;height:90.6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" adj="15429" strokecolor="#4579b8 [3044]" strokeweight="1.5pt">
                <v:stroke endarrow="block"/>
              </v:shape>
            </w:pict>
          </mc:Fallback>
        </mc:AlternateContent>
      </w:r>
      <w:r w:rsidRPr="00AA5DA0">
        <w:rPr>
          <w:noProof/>
        </w:rPr>
        <mc:AlternateContent>
          <mc:Choice Requires="wps">
            <w:drawing>
              <wp:anchor distT="0" distB="0" distL="114300" distR="114300" simplePos="0" relativeHeight="251664384" behindDoc="0" locked="0" layoutInCell="1" allowOverlap="1" wp14:anchorId="1C35C446" wp14:editId="55B76D5F">
                <wp:simplePos x="0" y="0"/>
                <wp:positionH relativeFrom="column">
                  <wp:posOffset>2586990</wp:posOffset>
                </wp:positionH>
                <wp:positionV relativeFrom="paragraph">
                  <wp:posOffset>416560</wp:posOffset>
                </wp:positionV>
                <wp:extent cx="541020" cy="1455420"/>
                <wp:effectExtent l="0" t="76200" r="0" b="30480"/>
                <wp:wrapNone/>
                <wp:docPr id="10" name="Verbinder: gewinkelt 10"/>
                <wp:cNvGraphicFramePr/>
                <a:graphic xmlns:a="http://schemas.openxmlformats.org/drawingml/2006/main">
                  <a:graphicData uri="http://schemas.microsoft.com/office/word/2010/wordprocessingShape">
                    <wps:wsp>
                      <wps:cNvCnPr/>
                      <wps:spPr>
                        <a:xfrm flipV="1">
                          <a:off x="0" y="0"/>
                          <a:ext cx="541020" cy="1455420"/>
                        </a:xfrm>
                        <a:prstGeom prst="bentConnector3">
                          <a:avLst>
                            <a:gd name="adj1" fmla="val 5563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76E5AD" id="Verbinder: gewinkelt 10" o:spid="_x0000_s1026" type="#_x0000_t34" style="position:absolute;margin-left:203.7pt;margin-top:32.8pt;width:42.6pt;height:114.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" adj="12017" strokecolor="#4579b8 [3044]" strokeweight="1.5pt">
                <v:stroke endarrow="block"/>
              </v:shape>
            </w:pict>
          </mc:Fallback>
        </mc:AlternateContent>
      </w:r>
      <w:r w:rsidRPr="00AA5DA0">
        <w:rPr>
          <w:noProof/>
        </w:rPr>
        <mc:AlternateContent>
          <mc:Choice Requires="wps">
            <w:drawing>
              <wp:anchor distT="45720" distB="45720" distL="114300" distR="114300" simplePos="0" relativeHeight="251663360" behindDoc="0" locked="0" layoutInCell="1" allowOverlap="1" wp14:anchorId="78EBBB56" wp14:editId="067ECCAE">
                <wp:simplePos x="0" y="0"/>
                <wp:positionH relativeFrom="column">
                  <wp:posOffset>3059430</wp:posOffset>
                </wp:positionH>
                <wp:positionV relativeFrom="paragraph">
                  <wp:posOffset>287020</wp:posOffset>
                </wp:positionV>
                <wp:extent cx="800100" cy="274320"/>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4320"/>
                        </a:xfrm>
                        <a:prstGeom prst="rect">
                          <a:avLst/>
                        </a:prstGeom>
                        <a:solidFill>
                          <a:srgbClr val="FFFFFF">
                            <a:alpha val="30196"/>
                          </a:srgbClr>
                        </a:solidFill>
                        <a:ln w="9525">
                          <a:noFill/>
                          <a:miter lim="800000"/>
                          <a:headEnd/>
                          <a:tailEnd/>
                        </a:ln>
                      </wps:spPr>
                      <wps:txbx>
                        <w:txbxContent>
                          <w:p w14:paraId="7163F0D7" w14:textId="77777777" w:rsidR="00C3456F" w:rsidRPr="002831F6" w:rsidRDefault="00C3456F" w:rsidP="00C3456F">
                            <w:pPr>
                              <w:rPr>
                                <w:b/>
                                <w:bCs/>
                                <w:color w:val="FFFFFF" w:themeColor="background1"/>
                                <w:sz w:val="24"/>
                                <w:szCs w:val="24"/>
                              </w:rPr>
                            </w:pPr>
                            <w:r>
                              <w:rPr>
                                <w:b/>
                                <w:bCs/>
                                <w:color w:val="FFFFFF" w:themeColor="background1"/>
                                <w:sz w:val="24"/>
                                <w:szCs w:val="24"/>
                              </w:rPr>
                              <w:t>TIM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BBB56" id="_x0000_s1027" type="#_x0000_t202" style="position:absolute;left:0;text-align:left;margin-left:240.9pt;margin-top:22.6pt;width:63pt;height:21.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" stroked="f">
                <v:fill opacity="19789f"/>
                <v:textbox>
                  <w:txbxContent>
                    <w:p w14:paraId="7163F0D7" w14:textId="77777777" w:rsidR="00C3456F" w:rsidRPr="002831F6" w:rsidRDefault="00C3456F" w:rsidP="00C3456F">
                      <w:pPr>
                        <w:rPr>
                          <w:b/>
                          <w:bCs/>
                          <w:color w:val="FFFFFF" w:themeColor="background1"/>
                          <w:sz w:val="24"/>
                          <w:szCs w:val="24"/>
                        </w:rPr>
                      </w:pPr>
                      <w:r>
                        <w:rPr>
                          <w:b/>
                          <w:bCs/>
                          <w:color w:val="FFFFFF" w:themeColor="background1"/>
                          <w:sz w:val="24"/>
                          <w:szCs w:val="24"/>
                        </w:rPr>
                        <w:t>TIM</w:t>
                      </w:r>
                    </w:p>
                  </w:txbxContent>
                </v:textbox>
              </v:shape>
            </w:pict>
          </mc:Fallback>
        </mc:AlternateContent>
      </w:r>
      <w:r>
        <w:rPr>
          <w:noProof/>
        </w:rPr>
        <mc:AlternateContent>
          <mc:Choice Requires="wps">
            <w:drawing>
              <wp:anchor distT="45720" distB="45720" distL="114300" distR="114300" simplePos="0" relativeHeight="251659264" behindDoc="0" locked="0" layoutInCell="1" allowOverlap="1" wp14:anchorId="497EDB32" wp14:editId="22ABD88B">
                <wp:simplePos x="0" y="0"/>
                <wp:positionH relativeFrom="column">
                  <wp:posOffset>1924050</wp:posOffset>
                </wp:positionH>
                <wp:positionV relativeFrom="paragraph">
                  <wp:posOffset>119380</wp:posOffset>
                </wp:positionV>
                <wp:extent cx="922020" cy="3124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312420"/>
                        </a:xfrm>
                        <a:prstGeom prst="rect">
                          <a:avLst/>
                        </a:prstGeom>
                        <a:solidFill>
                          <a:srgbClr val="FFFFFF">
                            <a:alpha val="30196"/>
                          </a:srgbClr>
                        </a:solidFill>
                        <a:ln w="9525">
                          <a:noFill/>
                          <a:miter lim="800000"/>
                          <a:headEnd/>
                          <a:tailEnd/>
                        </a:ln>
                      </wps:spPr>
                      <wps:txbx>
                        <w:txbxContent>
                          <w:p w14:paraId="0CAEFC37" w14:textId="77777777" w:rsidR="00C3456F" w:rsidRPr="002831F6" w:rsidRDefault="00C3456F" w:rsidP="00C3456F">
                            <w:pPr>
                              <w:rPr>
                                <w:b/>
                                <w:bCs/>
                                <w:color w:val="FFFFFF" w:themeColor="background1"/>
                                <w:sz w:val="24"/>
                                <w:szCs w:val="24"/>
                              </w:rPr>
                            </w:pPr>
                            <w:r w:rsidRPr="002831F6">
                              <w:rPr>
                                <w:b/>
                                <w:bCs/>
                                <w:color w:val="FFFFFF" w:themeColor="background1"/>
                                <w:sz w:val="24"/>
                                <w:szCs w:val="24"/>
                              </w:rPr>
                              <w:t>Heat sink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7EDB32" id="_x0000_s1028" type="#_x0000_t202" style="position:absolute;left:0;text-align:left;margin-left:151.5pt;margin-top:9.4pt;width:72.6pt;height:24.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" stroked="f">
                <v:fill opacity="19789f"/>
                <v:textbox>
                  <w:txbxContent>
                    <w:p w14:paraId="0CAEFC37" w14:textId="77777777" w:rsidR="00C3456F" w:rsidRPr="002831F6" w:rsidRDefault="00C3456F" w:rsidP="00C3456F">
                      <w:pPr>
                        <w:rPr>
                          <w:b/>
                          <w:bCs/>
                          <w:color w:val="FFFFFF" w:themeColor="background1"/>
                          <w:sz w:val="24"/>
                          <w:szCs w:val="24"/>
                        </w:rPr>
                      </w:pPr>
                      <w:r w:rsidRPr="002831F6">
                        <w:rPr>
                          <w:b/>
                          <w:bCs/>
                          <w:color w:val="FFFFFF" w:themeColor="background1"/>
                          <w:sz w:val="24"/>
                          <w:szCs w:val="24"/>
                        </w:rPr>
                        <w:t>Heat sink</w:t>
                      </w:r>
                    </w:p>
                  </w:txbxContent>
                </v:textbox>
              </v:shape>
            </w:pict>
          </mc:Fallback>
        </mc:AlternateContent>
      </w:r>
      <w:r w:rsidRPr="00AA5DA0">
        <w:rPr>
          <w:noProof/>
        </w:rPr>
        <mc:AlternateContent>
          <mc:Choice Requires="wps">
            <w:drawing>
              <wp:anchor distT="45720" distB="45720" distL="114300" distR="114300" simplePos="0" relativeHeight="251665408" behindDoc="0" locked="0" layoutInCell="1" allowOverlap="1" wp14:anchorId="359F1BFF" wp14:editId="3401D4C3">
                <wp:simplePos x="0" y="0"/>
                <wp:positionH relativeFrom="column">
                  <wp:posOffset>3013710</wp:posOffset>
                </wp:positionH>
                <wp:positionV relativeFrom="paragraph">
                  <wp:posOffset>614680</wp:posOffset>
                </wp:positionV>
                <wp:extent cx="838200" cy="281940"/>
                <wp:effectExtent l="0" t="0" r="0" b="381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81940"/>
                        </a:xfrm>
                        <a:prstGeom prst="rect">
                          <a:avLst/>
                        </a:prstGeom>
                        <a:solidFill>
                          <a:srgbClr val="FFFFFF">
                            <a:alpha val="30196"/>
                          </a:srgbClr>
                        </a:solidFill>
                        <a:ln w="9525">
                          <a:noFill/>
                          <a:miter lim="800000"/>
                          <a:headEnd/>
                          <a:tailEnd/>
                        </a:ln>
                      </wps:spPr>
                      <wps:txbx>
                        <w:txbxContent>
                          <w:p w14:paraId="3942C868" w14:textId="77777777" w:rsidR="00C3456F" w:rsidRPr="002831F6" w:rsidRDefault="00C3456F" w:rsidP="00C3456F">
                            <w:pPr>
                              <w:rPr>
                                <w:b/>
                                <w:bCs/>
                                <w:color w:val="FFFFFF" w:themeColor="background1"/>
                                <w:sz w:val="24"/>
                                <w:szCs w:val="24"/>
                              </w:rPr>
                            </w:pPr>
                            <w:r>
                              <w:rPr>
                                <w:b/>
                                <w:bCs/>
                                <w:color w:val="FFFFFF" w:themeColor="background1"/>
                                <w:sz w:val="24"/>
                                <w:szCs w:val="24"/>
                              </w:rPr>
                              <w:t>Heater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9F1BFF" id="_x0000_s1029" type="#_x0000_t202" style="position:absolute;left:0;text-align:left;margin-left:237.3pt;margin-top:48.4pt;width:66pt;height:22.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" stroked="f">
                <v:fill opacity="19789f"/>
                <v:textbox>
                  <w:txbxContent>
                    <w:p w14:paraId="3942C868" w14:textId="77777777" w:rsidR="00C3456F" w:rsidRPr="002831F6" w:rsidRDefault="00C3456F" w:rsidP="00C3456F">
                      <w:pPr>
                        <w:rPr>
                          <w:b/>
                          <w:bCs/>
                          <w:color w:val="FFFFFF" w:themeColor="background1"/>
                          <w:sz w:val="24"/>
                          <w:szCs w:val="24"/>
                        </w:rPr>
                      </w:pPr>
                      <w:r>
                        <w:rPr>
                          <w:b/>
                          <w:bCs/>
                          <w:color w:val="FFFFFF" w:themeColor="background1"/>
                          <w:sz w:val="24"/>
                          <w:szCs w:val="24"/>
                        </w:rPr>
                        <w:t>Heater</w:t>
                      </w:r>
                    </w:p>
                  </w:txbxContent>
                </v:textbox>
              </v:shape>
            </w:pict>
          </mc:Fallback>
        </mc:AlternateContent>
      </w:r>
      <w:r w:rsidR="006955A9">
        <w:rPr>
          <w:noProof/>
        </w:rPr>
        <w:drawing>
          <wp:inline distT="0" distB="0" distL="0" distR="0" wp14:anchorId="25E02432" wp14:editId="0EE9116C">
            <wp:extent cx="4183380" cy="3597910"/>
            <wp:effectExtent l="19050" t="19050" r="26670" b="2159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4183380" cy="3597910"/>
                    </a:xfrm>
                    <a:prstGeom prst="rect">
                      <a:avLst/>
                    </a:prstGeom>
                    <a:solidFill>
                      <a:srgbClr val="FFFFFF">
                        <a:alpha val="30196"/>
                      </a:srgbClr>
                    </a:solidFill>
                    <a:ln w="9525">
                      <a:solidFill>
                        <a:schemeClr val="accent1"/>
                      </a:solidFill>
                      <a:miter lim="800000"/>
                      <a:headEnd/>
                      <a:tailEnd/>
                    </a:ln>
                    <a:extLst>
                      <a:ext uri="{53640926-AAD7-44D8-BBD7-CCE9431645EC}">
                        <a14:shadowObscured xmlns:a14="http://schemas.microsoft.com/office/drawing/2010/main"/>
                      </a:ext>
                    </a:extLst>
                  </pic:spPr>
                </pic:pic>
              </a:graphicData>
            </a:graphic>
          </wp:inline>
        </w:drawing>
      </w:r>
    </w:p>
    <w:p w14:paraId="6DD0F399" w14:textId="675182AD" w:rsidR="00C3456F" w:rsidRDefault="00E140DC" w:rsidP="00C3456F">
      <w:pPr>
        <w:pStyle w:val="Bildunterschrift"/>
      </w:pPr>
      <w:r>
        <w:t>The s</w:t>
      </w:r>
      <w:r w:rsidR="005D73AC" w:rsidRPr="005D73AC">
        <w:t xml:space="preserve">tructure </w:t>
      </w:r>
      <w:r>
        <w:t xml:space="preserve">of a </w:t>
      </w:r>
      <w:r w:rsidR="005D73AC" w:rsidRPr="005D73AC">
        <w:t>printed circuit board</w:t>
      </w:r>
      <w:r w:rsidR="00C3456F">
        <w:t xml:space="preserve"> </w:t>
      </w:r>
    </w:p>
    <w:p w14:paraId="041E1FF5" w14:textId="77777777" w:rsidR="00C3456F" w:rsidRDefault="00C3456F" w:rsidP="00C3456F">
      <w:pPr>
        <w:rPr>
          <w:noProof/>
        </w:rPr>
      </w:pPr>
    </w:p>
    <w:p w14:paraId="12BCB8B9" w14:textId="77777777" w:rsidR="00C3456F" w:rsidRDefault="00C3456F" w:rsidP="00C3456F">
      <w:r>
        <w:rPr>
          <w:noProof/>
        </w:rPr>
        <w:drawing>
          <wp:inline distT="0" distB="0" distL="0" distR="0" wp14:anchorId="62BB1BFC" wp14:editId="3F2D8989">
            <wp:extent cx="4151996" cy="1695450"/>
            <wp:effectExtent l="19050" t="19050" r="2032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3" cstate="print">
                      <a:extLst>
                        <a:ext uri="{28A0092B-C50C-407E-A947-70E740481C1C}">
                          <a14:useLocalDpi xmlns:a14="http://schemas.microsoft.com/office/drawing/2010/main" val="0"/>
                        </a:ext>
                      </a:extLst>
                    </a:blip>
                    <a:srcRect t="-12013" b="-7254"/>
                    <a:stretch/>
                  </pic:blipFill>
                  <pic:spPr bwMode="auto">
                    <a:xfrm>
                      <a:off x="0" y="0"/>
                      <a:ext cx="4168512" cy="1702194"/>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D0745F4" w14:textId="3B4434B0" w:rsidR="00C3456F" w:rsidRPr="005D73AC" w:rsidRDefault="005D73AC" w:rsidP="00C3456F">
      <w:pPr>
        <w:pStyle w:val="Bildunterschrift"/>
      </w:pPr>
      <w:r w:rsidRPr="005D73AC">
        <w:t>Comparison with and without thermal paste</w:t>
      </w:r>
    </w:p>
    <w:p w14:paraId="4B139D0C" w14:textId="77777777" w:rsidR="00C3456F" w:rsidRPr="005D73AC" w:rsidRDefault="00C3456F" w:rsidP="00C3456F">
      <w:pPr>
        <w:pStyle w:val="Bildunterschrift"/>
      </w:pPr>
    </w:p>
    <w:p w14:paraId="4A7CB57E" w14:textId="77777777" w:rsidR="00C3456F" w:rsidRPr="00DE0999" w:rsidRDefault="00C3456F" w:rsidP="00C3456F">
      <w:pPr>
        <w:pStyle w:val="Bildunterschrift"/>
      </w:pPr>
      <w:r>
        <w:rPr>
          <w:noProof/>
        </w:rPr>
        <w:lastRenderedPageBreak/>
        <w:drawing>
          <wp:inline distT="0" distB="0" distL="0" distR="0" wp14:anchorId="51021154" wp14:editId="575FA512">
            <wp:extent cx="2164008" cy="1623060"/>
            <wp:effectExtent l="19050" t="19050" r="27305" b="152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8972" cy="1626783"/>
                    </a:xfrm>
                    <a:prstGeom prst="rect">
                      <a:avLst/>
                    </a:prstGeom>
                    <a:ln>
                      <a:solidFill>
                        <a:srgbClr val="00B0F0"/>
                      </a:solidFill>
                    </a:ln>
                  </pic:spPr>
                </pic:pic>
              </a:graphicData>
            </a:graphic>
          </wp:inline>
        </w:drawing>
      </w:r>
      <w:r w:rsidRPr="00DE0999">
        <w:t xml:space="preserve"> </w:t>
      </w:r>
      <w:r>
        <w:rPr>
          <w:noProof/>
        </w:rPr>
        <w:drawing>
          <wp:inline distT="0" distB="0" distL="0" distR="0" wp14:anchorId="0B4C906A" wp14:editId="134CE310">
            <wp:extent cx="2194560" cy="1636381"/>
            <wp:effectExtent l="19050" t="19050" r="15240" b="2159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04242" cy="1643601"/>
                    </a:xfrm>
                    <a:prstGeom prst="rect">
                      <a:avLst/>
                    </a:prstGeom>
                    <a:ln>
                      <a:solidFill>
                        <a:srgbClr val="00B0F0"/>
                      </a:solidFill>
                    </a:ln>
                  </pic:spPr>
                </pic:pic>
              </a:graphicData>
            </a:graphic>
          </wp:inline>
        </w:drawing>
      </w:r>
    </w:p>
    <w:p w14:paraId="2D4B7E56" w14:textId="744CEBB3" w:rsidR="00C3456F" w:rsidRPr="005D73AC" w:rsidRDefault="005D73AC" w:rsidP="00C3456F">
      <w:pPr>
        <w:pStyle w:val="Bildunterschrift"/>
      </w:pPr>
      <w:r w:rsidRPr="005D73AC">
        <w:t>D</w:t>
      </w:r>
      <w:r>
        <w:t>ispen</w:t>
      </w:r>
      <w:r w:rsidRPr="005D73AC">
        <w:t>sing of abrasive thermal paste with</w:t>
      </w:r>
      <w:r w:rsidR="00E140DC">
        <w:t xml:space="preserve"> the</w:t>
      </w:r>
      <w:r w:rsidRPr="005D73AC">
        <w:t xml:space="preserve"> preeflow eco-DUO dispenser</w:t>
      </w:r>
    </w:p>
    <w:p w14:paraId="30048CBD" w14:textId="77777777" w:rsidR="00A32B7C" w:rsidRPr="005D73AC" w:rsidRDefault="00A32B7C" w:rsidP="00A32B7C">
      <w:pPr>
        <w:pStyle w:val="Untertitel"/>
      </w:pPr>
    </w:p>
    <w:p w14:paraId="39980281" w14:textId="77777777" w:rsidR="00FC356D" w:rsidRPr="006219C0" w:rsidRDefault="003D22D6" w:rsidP="00A32B7C">
      <w:pPr>
        <w:pStyle w:val="Untertitel"/>
      </w:pPr>
      <w:proofErr w:type="spellStart"/>
      <w:r>
        <w:t>Micro</w:t>
      </w:r>
      <w:r w:rsidR="002F00CC">
        <w:t>dispensing</w:t>
      </w:r>
      <w:proofErr w:type="spellEnd"/>
      <w:r w:rsidR="00FC356D" w:rsidRPr="006219C0">
        <w:t xml:space="preserve"> in </w:t>
      </w:r>
      <w:r>
        <w:t>p</w:t>
      </w:r>
      <w:r w:rsidR="00FC356D" w:rsidRPr="006219C0">
        <w:t>erfe</w:t>
      </w:r>
      <w:r>
        <w:t>c</w:t>
      </w:r>
      <w:r w:rsidR="00FC356D" w:rsidRPr="006219C0">
        <w:t>tion!</w:t>
      </w:r>
    </w:p>
    <w:p w14:paraId="17A4F285" w14:textId="77777777" w:rsidR="00E7792E" w:rsidRPr="00A32B7C" w:rsidRDefault="003B702F" w:rsidP="00A32B7C">
      <w:r>
        <w:t>Established in 2008, preeflow</w:t>
      </w:r>
      <w:r>
        <w:rPr>
          <w:vertAlign w:val="superscript"/>
        </w:rPr>
        <w:t>®</w:t>
      </w:r>
      <w:r>
        <w:t xml:space="preserve"> ensures precise, purely volumetric dispensing of liquids in the smallest of quantities. preeflow</w:t>
      </w:r>
      <w:r>
        <w:rPr>
          <w:vertAlign w:val="superscript"/>
        </w:rPr>
        <w:t>®</w:t>
      </w:r>
      <w:r>
        <w:t xml:space="preserve"> products are appreciated worldwide, not to mention because of their unique quality - Made in Germany. An international distribution network offers professional service and support in all areas of preeflow</w:t>
      </w:r>
      <w:r>
        <w:rPr>
          <w:vertAlign w:val="superscript"/>
        </w:rPr>
        <w:t>®</w:t>
      </w:r>
      <w:r>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Pr>
          <w:vertAlign w:val="superscript"/>
        </w:rPr>
        <w:t>®</w:t>
      </w:r>
      <w:r>
        <w:t xml:space="preserve"> portfolio can be easily integrated due to standardized interfaces. Worldwide more than 50,000 preeflow</w:t>
      </w:r>
      <w:r>
        <w:rPr>
          <w:vertAlign w:val="superscript"/>
        </w:rPr>
        <w:t>®</w:t>
      </w:r>
      <w:r>
        <w:t xml:space="preserve"> systems are working in semi or fully automated dispensing applications </w:t>
      </w:r>
      <w:r>
        <w:rPr>
          <w:rFonts w:ascii="Courier New" w:hAnsi="Courier New" w:cs="Courier New"/>
        </w:rPr>
        <w:softHyphen/>
      </w:r>
      <w:r>
        <w:t xml:space="preserve"> to the user’s and customer's complete satisfaction. preeflow</w:t>
      </w:r>
      <w:r>
        <w:rPr>
          <w:vertAlign w:val="superscript"/>
        </w:rPr>
        <w:t>®</w:t>
      </w:r>
      <w:r>
        <w:t xml:space="preserve"> is a brand name powered by ViscoTec </w:t>
      </w:r>
      <w:proofErr w:type="spellStart"/>
      <w:r>
        <w:t>Pumpen</w:t>
      </w:r>
      <w:proofErr w:type="spellEnd"/>
      <w:r>
        <w:t xml:space="preserve">- u. </w:t>
      </w:r>
      <w:proofErr w:type="spellStart"/>
      <w:r>
        <w:t>Dosiertechnik</w:t>
      </w:r>
      <w:proofErr w:type="spellEnd"/>
      <w:r>
        <w:t xml:space="preserve"> GmbH. ViscoTec primarily deals in systems required for conveying, dispensing, applying, </w:t>
      </w:r>
      <w:proofErr w:type="gramStart"/>
      <w:r>
        <w:t>filling</w:t>
      </w:r>
      <w:proofErr w:type="gramEnd"/>
      <w:r>
        <w:t xml:space="preserve"> and emptying medium to high-viscosity fluids. The headquarters of the technological market leader is in </w:t>
      </w:r>
      <w:proofErr w:type="spellStart"/>
      <w:r>
        <w:t>Töging</w:t>
      </w:r>
      <w:proofErr w:type="spellEnd"/>
      <w:r>
        <w:t xml:space="preserve"> (upper Bavaria, near Munich). In addition, ViscoTec has subsidiaries in the USA, in China, Singapore, Indie and in France and employs about 270 people worldwide</w:t>
      </w:r>
      <w:r w:rsidR="00E7792E" w:rsidRPr="00A32B7C">
        <w:t>.</w:t>
      </w:r>
    </w:p>
    <w:p w14:paraId="2DF8A21F" w14:textId="77777777" w:rsidR="00BD097C" w:rsidRPr="006219C0" w:rsidRDefault="00BD097C" w:rsidP="00A32B7C"/>
    <w:p w14:paraId="367055E1" w14:textId="77777777" w:rsidR="00AB3895" w:rsidRPr="006219C0" w:rsidRDefault="00AB3895" w:rsidP="00A32B7C"/>
    <w:p w14:paraId="0E9B71AE" w14:textId="77777777" w:rsidR="00AB3895" w:rsidRPr="006219C0" w:rsidRDefault="00AB3895" w:rsidP="00A32B7C"/>
    <w:p w14:paraId="7C64EAFC" w14:textId="77777777" w:rsidR="00FC356D" w:rsidRPr="006219C0" w:rsidRDefault="00FC356D" w:rsidP="00A32B7C"/>
    <w:p w14:paraId="4697D064" w14:textId="77777777" w:rsidR="00B1362C" w:rsidRPr="006219C0" w:rsidRDefault="00B1362C" w:rsidP="00A32B7C"/>
    <w:p w14:paraId="49225622" w14:textId="77777777" w:rsidR="00BD097C" w:rsidRPr="006219C0" w:rsidRDefault="00BD097C" w:rsidP="00A32B7C">
      <w:pPr>
        <w:pStyle w:val="Untertitel"/>
      </w:pPr>
      <w:r w:rsidRPr="006219C0">
        <w:t>Press</w:t>
      </w:r>
      <w:r w:rsidR="006C0AC6" w:rsidRPr="006219C0">
        <w:t xml:space="preserve"> contact</w:t>
      </w:r>
      <w:r w:rsidRPr="006219C0">
        <w:t>:</w:t>
      </w:r>
    </w:p>
    <w:p w14:paraId="454F2CF8" w14:textId="77777777" w:rsidR="00BD097C" w:rsidRPr="006219C0" w:rsidRDefault="00BD097C" w:rsidP="00A32B7C"/>
    <w:p w14:paraId="097CFF0A" w14:textId="77777777" w:rsidR="00BD097C" w:rsidRPr="00310BD9" w:rsidRDefault="00BD097C" w:rsidP="00A32B7C">
      <w:r w:rsidRPr="00310BD9">
        <w:t xml:space="preserve">Thomas Diringer, </w:t>
      </w:r>
      <w:r w:rsidR="009C4840" w:rsidRPr="00310BD9">
        <w:t>Manager Business Unit Components &amp; Devices</w:t>
      </w:r>
    </w:p>
    <w:p w14:paraId="1B50C70D" w14:textId="77777777" w:rsidR="00BD097C" w:rsidRPr="00525CD7" w:rsidRDefault="00BD097C" w:rsidP="00A32B7C">
      <w:pPr>
        <w:rPr>
          <w:lang w:val="de-DE"/>
        </w:rPr>
      </w:pPr>
      <w:r w:rsidRPr="00525CD7">
        <w:rPr>
          <w:lang w:val="de-DE"/>
        </w:rPr>
        <w:t>ViscoTec Pumpen- u. Dosiertechnik GmbH</w:t>
      </w:r>
    </w:p>
    <w:p w14:paraId="04F0FBD8" w14:textId="77777777"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14:paraId="2BFA30D6" w14:textId="77777777" w:rsidR="00BD097C" w:rsidRPr="003B702F" w:rsidRDefault="009C4840" w:rsidP="00A32B7C">
      <w:r w:rsidRPr="003B702F">
        <w:t>Phone</w:t>
      </w:r>
      <w:r w:rsidR="00BD097C" w:rsidRPr="003B702F">
        <w:t xml:space="preserve"> +49 8631 9274-441 </w:t>
      </w:r>
    </w:p>
    <w:p w14:paraId="38305164" w14:textId="77777777" w:rsidR="00BD097C" w:rsidRPr="003B702F" w:rsidRDefault="00BD097C" w:rsidP="00A32B7C">
      <w:r w:rsidRPr="003B702F">
        <w:t>E-Mail: thomas.diringer@viscotec.de · www.preeflow.com</w:t>
      </w:r>
    </w:p>
    <w:p w14:paraId="30AF4664" w14:textId="77777777" w:rsidR="00BD097C" w:rsidRPr="003B702F" w:rsidRDefault="00BD097C" w:rsidP="00A32B7C"/>
    <w:p w14:paraId="4F2C34BB" w14:textId="77777777" w:rsidR="007366E8" w:rsidRPr="00C3456F" w:rsidRDefault="007366E8" w:rsidP="007366E8">
      <w:pPr>
        <w:rPr>
          <w:lang w:val="de-DE"/>
        </w:rPr>
      </w:pPr>
      <w:r w:rsidRPr="00C3456F">
        <w:rPr>
          <w:lang w:val="de-DE"/>
        </w:rPr>
        <w:t>Melanie Hintereder, Marketing</w:t>
      </w:r>
    </w:p>
    <w:p w14:paraId="6DEFD1EE" w14:textId="77777777" w:rsidR="007366E8" w:rsidRPr="009E2298" w:rsidRDefault="007366E8" w:rsidP="007366E8">
      <w:pPr>
        <w:rPr>
          <w:lang w:val="de-DE"/>
        </w:rPr>
      </w:pPr>
      <w:r w:rsidRPr="009E2298">
        <w:rPr>
          <w:lang w:val="de-DE"/>
        </w:rPr>
        <w:t>ViscoTec Pumpen- u. Dosiertechnik GmbH</w:t>
      </w:r>
    </w:p>
    <w:p w14:paraId="24559C29" w14:textId="77777777" w:rsidR="007366E8" w:rsidRPr="009E2298" w:rsidRDefault="007366E8" w:rsidP="007366E8">
      <w:pPr>
        <w:rPr>
          <w:lang w:val="de-DE"/>
        </w:rPr>
      </w:pPr>
      <w:proofErr w:type="spellStart"/>
      <w:r w:rsidRPr="009E2298">
        <w:rPr>
          <w:lang w:val="de-DE"/>
        </w:rPr>
        <w:t>Amperstraße</w:t>
      </w:r>
      <w:proofErr w:type="spellEnd"/>
      <w:r w:rsidRPr="009E2298">
        <w:rPr>
          <w:lang w:val="de-DE"/>
        </w:rPr>
        <w:t xml:space="preserve"> 13, D-84513 Töging a. Inn</w:t>
      </w:r>
    </w:p>
    <w:p w14:paraId="03549EC0" w14:textId="77777777" w:rsidR="007366E8" w:rsidRPr="003B702F" w:rsidRDefault="007366E8" w:rsidP="007366E8">
      <w:pPr>
        <w:rPr>
          <w:lang w:val="fr-FR"/>
        </w:rPr>
      </w:pPr>
      <w:r w:rsidRPr="003B702F">
        <w:rPr>
          <w:lang w:val="fr-FR"/>
        </w:rPr>
        <w:t xml:space="preserve">Phone +49 8631 9274-404 </w:t>
      </w:r>
    </w:p>
    <w:p w14:paraId="605AD4A9" w14:textId="77777777" w:rsidR="007366E8" w:rsidRPr="003B702F" w:rsidRDefault="007366E8" w:rsidP="007366E8">
      <w:pPr>
        <w:rPr>
          <w:sz w:val="24"/>
          <w:szCs w:val="24"/>
          <w:lang w:val="fr-FR"/>
        </w:rPr>
      </w:pPr>
      <w:proofErr w:type="gramStart"/>
      <w:r w:rsidRPr="003B702F">
        <w:rPr>
          <w:lang w:val="fr-FR"/>
        </w:rPr>
        <w:t>E-mail:</w:t>
      </w:r>
      <w:proofErr w:type="gramEnd"/>
      <w:r w:rsidRPr="003B702F">
        <w:rPr>
          <w:lang w:val="fr-FR"/>
        </w:rPr>
        <w:t xml:space="preserve"> melanie.hintereder@viscotec.de · www.viscotec.de</w:t>
      </w:r>
    </w:p>
    <w:p w14:paraId="179D37FB" w14:textId="77777777" w:rsidR="00207D48" w:rsidRPr="003B702F" w:rsidRDefault="00207D48" w:rsidP="00A32B7C">
      <w:pPr>
        <w:rPr>
          <w:lang w:val="fr-FR"/>
        </w:rPr>
      </w:pPr>
    </w:p>
    <w:p w14:paraId="057967D6" w14:textId="77777777" w:rsidR="00207D48" w:rsidRPr="003B702F" w:rsidRDefault="00207D48" w:rsidP="00A32B7C">
      <w:pPr>
        <w:rPr>
          <w:lang w:val="fr-FR"/>
        </w:rPr>
      </w:pPr>
    </w:p>
    <w:p w14:paraId="1D913371" w14:textId="77777777" w:rsidR="00207D48" w:rsidRPr="003B702F" w:rsidRDefault="00207D48" w:rsidP="00A32B7C">
      <w:pPr>
        <w:rPr>
          <w:lang w:val="fr-FR"/>
        </w:rPr>
      </w:pPr>
    </w:p>
    <w:bookmarkEnd w:id="0"/>
    <w:p w14:paraId="666F4074" w14:textId="77777777" w:rsidR="006E2BC6" w:rsidRPr="003B702F" w:rsidRDefault="006E2BC6" w:rsidP="00DA128F">
      <w:pPr>
        <w:pStyle w:val="Fusszeile"/>
        <w:rPr>
          <w:lang w:val="fr-FR"/>
        </w:rPr>
      </w:pPr>
    </w:p>
    <w:sectPr w:rsidR="006E2BC6" w:rsidRPr="003B702F" w:rsidSect="00FF2E2A">
      <w:headerReference w:type="default" r:id="rId16"/>
      <w:footerReference w:type="default" r:id="rId17"/>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BB20" w14:textId="77777777" w:rsidR="00F90AF9" w:rsidRDefault="00F90AF9" w:rsidP="00A32B7C">
      <w:r>
        <w:separator/>
      </w:r>
    </w:p>
  </w:endnote>
  <w:endnote w:type="continuationSeparator" w:id="0">
    <w:p w14:paraId="18A74280" w14:textId="77777777" w:rsidR="00F90AF9" w:rsidRDefault="00F90AF9"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55DD" w14:textId="77777777" w:rsidR="00A32B7C" w:rsidRDefault="00A32B7C" w:rsidP="00A32B7C">
    <w:pPr>
      <w:tabs>
        <w:tab w:val="left" w:pos="3261"/>
      </w:tabs>
      <w:rPr>
        <w:noProof/>
        <w:sz w:val="14"/>
        <w:szCs w:val="14"/>
      </w:rPr>
    </w:pPr>
    <w:bookmarkStart w:id="2" w:name="_Hlk517093279"/>
  </w:p>
  <w:p w14:paraId="6811BA07"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084AFD4A" wp14:editId="3FE3C6F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7E900C"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B1A9379" w14:textId="77777777" w:rsidR="00A32B7C" w:rsidRDefault="00A32B7C" w:rsidP="00A32B7C">
    <w:pPr>
      <w:tabs>
        <w:tab w:val="left" w:pos="3261"/>
      </w:tabs>
      <w:rPr>
        <w:noProof/>
        <w:sz w:val="14"/>
        <w:szCs w:val="14"/>
      </w:rPr>
    </w:pPr>
  </w:p>
  <w:bookmarkEnd w:id="2"/>
  <w:p w14:paraId="15983A90" w14:textId="77777777" w:rsidR="00A32B7C" w:rsidRPr="007366E8" w:rsidRDefault="00DF4539" w:rsidP="00A32B7C">
    <w:pPr>
      <w:pStyle w:val="Fusszeile"/>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0C0B633C" w14:textId="77777777" w:rsidR="00A32B7C" w:rsidRPr="007366E8" w:rsidRDefault="00A32B7C" w:rsidP="00A32B7C">
    <w:pPr>
      <w:tabs>
        <w:tab w:val="left" w:pos="450"/>
        <w:tab w:val="left" w:pos="3261"/>
        <w:tab w:val="left" w:pos="5954"/>
        <w:tab w:val="left" w:pos="8789"/>
      </w:tabs>
      <w:rPr>
        <w:b/>
        <w:noProof/>
        <w:sz w:val="14"/>
        <w:szCs w:val="14"/>
        <w:lang w:val="de-DE"/>
      </w:rPr>
    </w:pPr>
  </w:p>
  <w:p w14:paraId="2BEA9BC3" w14:textId="77777777" w:rsidR="00A32B7C" w:rsidRPr="007366E8" w:rsidRDefault="00A32B7C" w:rsidP="00A32B7C">
    <w:pPr>
      <w:tabs>
        <w:tab w:val="left" w:pos="450"/>
        <w:tab w:val="left" w:pos="3261"/>
        <w:tab w:val="left" w:pos="5954"/>
        <w:tab w:val="left" w:pos="8789"/>
      </w:tabs>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62664CB2"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BBA0" w14:textId="77777777" w:rsidR="00F90AF9" w:rsidRDefault="00F90AF9" w:rsidP="00A32B7C">
      <w:r>
        <w:separator/>
      </w:r>
    </w:p>
  </w:footnote>
  <w:footnote w:type="continuationSeparator" w:id="0">
    <w:p w14:paraId="799D7CEC" w14:textId="77777777" w:rsidR="00F90AF9" w:rsidRDefault="00F90AF9"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1BF2"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4D6F5B39" wp14:editId="440B806F">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2942F898" w14:textId="77777777" w:rsidR="006B78C4" w:rsidRDefault="006B78C4" w:rsidP="00A32B7C">
    <w:pPr>
      <w:pStyle w:val="Kopfzeile"/>
    </w:pPr>
  </w:p>
  <w:p w14:paraId="0947A55B" w14:textId="77777777" w:rsidR="006B78C4" w:rsidRDefault="006B78C4" w:rsidP="00A32B7C">
    <w:pPr>
      <w:pStyle w:val="Kopfzeile"/>
    </w:pPr>
  </w:p>
  <w:p w14:paraId="1C9F4823" w14:textId="77777777" w:rsidR="006B78C4" w:rsidRDefault="006B78C4" w:rsidP="00A32B7C">
    <w:pPr>
      <w:pStyle w:val="Kopfzeile"/>
    </w:pPr>
  </w:p>
  <w:p w14:paraId="259F2369" w14:textId="77777777" w:rsidR="006B78C4" w:rsidRDefault="006B78C4" w:rsidP="00A32B7C">
    <w:pPr>
      <w:pStyle w:val="Kopfzeile"/>
    </w:pPr>
  </w:p>
  <w:p w14:paraId="651E2B90" w14:textId="77777777" w:rsidR="006B78C4" w:rsidRDefault="00DA128F" w:rsidP="00DA128F">
    <w:pPr>
      <w:pStyle w:val="KopfzeileHeadline"/>
    </w:pPr>
    <w:r w:rsidRPr="00BD6574">
      <w:t>PRES</w:t>
    </w:r>
    <w:r>
      <w:t>S RELEASE</w:t>
    </w:r>
  </w:p>
  <w:p w14:paraId="517A2AE6" w14:textId="77777777" w:rsidR="006B78C4" w:rsidRDefault="006B78C4" w:rsidP="00A32B7C">
    <w:pPr>
      <w:pStyle w:val="Kopfzeile"/>
    </w:pPr>
  </w:p>
  <w:p w14:paraId="56CC8F7F"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C7104"/>
    <w:multiLevelType w:val="hybridMultilevel"/>
    <w:tmpl w:val="DFC8B288"/>
    <w:lvl w:ilvl="0" w:tplc="A1FA9992">
      <w:start w:val="1"/>
      <w:numFmt w:val="bullet"/>
      <w:lvlText w:val="■"/>
      <w:lvlJc w:val="left"/>
      <w:pPr>
        <w:ind w:left="360" w:hanging="360"/>
      </w:pPr>
      <w:rPr>
        <w:rFonts w:ascii="Arial" w:hAnsi="Arial" w:hint="default"/>
        <w:u w:color="F79646" w:themeColor="accent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6B793C46"/>
    <w:multiLevelType w:val="hybridMultilevel"/>
    <w:tmpl w:val="B83C868A"/>
    <w:lvl w:ilvl="0" w:tplc="A1FA9992">
      <w:start w:val="1"/>
      <w:numFmt w:val="bullet"/>
      <w:lvlText w:val="■"/>
      <w:lvlJc w:val="left"/>
      <w:pPr>
        <w:ind w:left="360" w:hanging="360"/>
      </w:pPr>
      <w:rPr>
        <w:rFonts w:ascii="Arial" w:hAnsi="Arial" w:hint="default"/>
        <w:u w:color="F79646" w:themeColor="accent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56F"/>
    <w:rsid w:val="0007129F"/>
    <w:rsid w:val="000B283B"/>
    <w:rsid w:val="000B44E6"/>
    <w:rsid w:val="000D7869"/>
    <w:rsid w:val="000F3990"/>
    <w:rsid w:val="00100CE6"/>
    <w:rsid w:val="00111C95"/>
    <w:rsid w:val="001425C9"/>
    <w:rsid w:val="0019178B"/>
    <w:rsid w:val="00195741"/>
    <w:rsid w:val="00207D48"/>
    <w:rsid w:val="00213097"/>
    <w:rsid w:val="00216DE4"/>
    <w:rsid w:val="00217A6A"/>
    <w:rsid w:val="002B4444"/>
    <w:rsid w:val="002C1B58"/>
    <w:rsid w:val="002F00CC"/>
    <w:rsid w:val="002F093D"/>
    <w:rsid w:val="00304C95"/>
    <w:rsid w:val="00310BD9"/>
    <w:rsid w:val="00346F0D"/>
    <w:rsid w:val="003857C3"/>
    <w:rsid w:val="003B111D"/>
    <w:rsid w:val="003B702F"/>
    <w:rsid w:val="003C20E1"/>
    <w:rsid w:val="003D22D6"/>
    <w:rsid w:val="004A2A73"/>
    <w:rsid w:val="004E6FF0"/>
    <w:rsid w:val="004F0705"/>
    <w:rsid w:val="00502B11"/>
    <w:rsid w:val="0050565F"/>
    <w:rsid w:val="00517A36"/>
    <w:rsid w:val="00525CD7"/>
    <w:rsid w:val="0056210E"/>
    <w:rsid w:val="00586F4C"/>
    <w:rsid w:val="00590869"/>
    <w:rsid w:val="00592CA1"/>
    <w:rsid w:val="005D73AC"/>
    <w:rsid w:val="005F6E8B"/>
    <w:rsid w:val="00610C87"/>
    <w:rsid w:val="006219C0"/>
    <w:rsid w:val="00640DA1"/>
    <w:rsid w:val="006955A9"/>
    <w:rsid w:val="006A5402"/>
    <w:rsid w:val="006B78C4"/>
    <w:rsid w:val="006C0AC6"/>
    <w:rsid w:val="006E2BC6"/>
    <w:rsid w:val="00702EF5"/>
    <w:rsid w:val="007366DB"/>
    <w:rsid w:val="007366E8"/>
    <w:rsid w:val="00756476"/>
    <w:rsid w:val="007868FE"/>
    <w:rsid w:val="00791C50"/>
    <w:rsid w:val="007C6E88"/>
    <w:rsid w:val="007C7ECD"/>
    <w:rsid w:val="007E6CA0"/>
    <w:rsid w:val="007E74D2"/>
    <w:rsid w:val="00853652"/>
    <w:rsid w:val="008F388C"/>
    <w:rsid w:val="009673D8"/>
    <w:rsid w:val="00986F58"/>
    <w:rsid w:val="009C4840"/>
    <w:rsid w:val="009D0A72"/>
    <w:rsid w:val="00A02963"/>
    <w:rsid w:val="00A23D8E"/>
    <w:rsid w:val="00A32B7C"/>
    <w:rsid w:val="00AB3895"/>
    <w:rsid w:val="00AC080F"/>
    <w:rsid w:val="00AE544C"/>
    <w:rsid w:val="00B00B34"/>
    <w:rsid w:val="00B07A84"/>
    <w:rsid w:val="00B12037"/>
    <w:rsid w:val="00B1362C"/>
    <w:rsid w:val="00B24A85"/>
    <w:rsid w:val="00B27160"/>
    <w:rsid w:val="00B60D2C"/>
    <w:rsid w:val="00B70F46"/>
    <w:rsid w:val="00BD097C"/>
    <w:rsid w:val="00BE23D0"/>
    <w:rsid w:val="00C135DE"/>
    <w:rsid w:val="00C3456F"/>
    <w:rsid w:val="00C75A4E"/>
    <w:rsid w:val="00C83E1A"/>
    <w:rsid w:val="00C93794"/>
    <w:rsid w:val="00CA44B8"/>
    <w:rsid w:val="00CD14CF"/>
    <w:rsid w:val="00CD306B"/>
    <w:rsid w:val="00CF08AA"/>
    <w:rsid w:val="00D130D4"/>
    <w:rsid w:val="00D520FF"/>
    <w:rsid w:val="00D64095"/>
    <w:rsid w:val="00D844A5"/>
    <w:rsid w:val="00D87711"/>
    <w:rsid w:val="00DA128F"/>
    <w:rsid w:val="00DE0999"/>
    <w:rsid w:val="00DE1923"/>
    <w:rsid w:val="00DE41D5"/>
    <w:rsid w:val="00DF4539"/>
    <w:rsid w:val="00DF6847"/>
    <w:rsid w:val="00DF7061"/>
    <w:rsid w:val="00E140DC"/>
    <w:rsid w:val="00E51612"/>
    <w:rsid w:val="00E7792E"/>
    <w:rsid w:val="00E93E27"/>
    <w:rsid w:val="00EB69BA"/>
    <w:rsid w:val="00EC0948"/>
    <w:rsid w:val="00ED36C9"/>
    <w:rsid w:val="00ED3E57"/>
    <w:rsid w:val="00ED7DDA"/>
    <w:rsid w:val="00EE3470"/>
    <w:rsid w:val="00EE4972"/>
    <w:rsid w:val="00F3451B"/>
    <w:rsid w:val="00F76C61"/>
    <w:rsid w:val="00F90AF9"/>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BAB77"/>
  <w15:docId w15:val="{70E3FB74-2D7A-48CB-97FC-3E09CEF13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paragraph" w:styleId="berschrift3">
    <w:name w:val="heading 3"/>
    <w:basedOn w:val="Standard"/>
    <w:next w:val="Standard"/>
    <w:link w:val="berschrift3Zchn"/>
    <w:uiPriority w:val="9"/>
    <w:semiHidden/>
    <w:unhideWhenUsed/>
    <w:qFormat/>
    <w:rsid w:val="00C3456F"/>
    <w:pPr>
      <w:keepNext/>
      <w:keepLines/>
      <w:spacing w:before="40" w:line="276" w:lineRule="auto"/>
      <w:outlineLvl w:val="2"/>
    </w:pPr>
    <w:rPr>
      <w:rFonts w:asciiTheme="majorHAnsi" w:eastAsiaTheme="majorEastAsia" w:hAnsiTheme="majorHAnsi" w:cstheme="majorBidi"/>
      <w:color w:val="243F60" w:themeColor="accent1" w:themeShade="7F"/>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customStyle="1" w:styleId="berschrift3Zchn">
    <w:name w:val="Überschrift 3 Zchn"/>
    <w:basedOn w:val="Absatz-Standardschriftart"/>
    <w:link w:val="berschrift3"/>
    <w:uiPriority w:val="9"/>
    <w:semiHidden/>
    <w:rsid w:val="00C3456F"/>
    <w:rPr>
      <w:rFonts w:asciiTheme="majorHAnsi" w:eastAsiaTheme="majorEastAsia" w:hAnsiTheme="majorHAnsi" w:cstheme="majorBidi"/>
      <w:color w:val="243F60" w:themeColor="accent1" w:themeShade="7F"/>
      <w:sz w:val="24"/>
      <w:szCs w:val="24"/>
    </w:rPr>
  </w:style>
  <w:style w:type="paragraph" w:customStyle="1" w:styleId="Headline1">
    <w:name w:val="Headline 1"/>
    <w:basedOn w:val="berschrift1"/>
    <w:link w:val="Headline1Zchn"/>
    <w:qFormat/>
    <w:rsid w:val="00C3456F"/>
    <w:pPr>
      <w:keepNext/>
      <w:spacing w:before="240" w:after="60" w:line="240" w:lineRule="auto"/>
      <w:ind w:right="0"/>
      <w:jc w:val="left"/>
    </w:pPr>
    <w:rPr>
      <w:rFonts w:eastAsia="Times New Roman"/>
      <w:bCs/>
      <w:kern w:val="32"/>
      <w:sz w:val="32"/>
      <w:szCs w:val="32"/>
      <w:lang w:val="de-DE" w:eastAsia="de-DE"/>
    </w:rPr>
  </w:style>
  <w:style w:type="paragraph" w:customStyle="1" w:styleId="Subheadline">
    <w:name w:val="Subheadline"/>
    <w:basedOn w:val="berschrift3"/>
    <w:link w:val="SubheadlineZchn"/>
    <w:qFormat/>
    <w:rsid w:val="00C3456F"/>
    <w:pPr>
      <w:keepLines w:val="0"/>
      <w:spacing w:before="240" w:after="60" w:line="240" w:lineRule="auto"/>
      <w:jc w:val="left"/>
    </w:pPr>
    <w:rPr>
      <w:rFonts w:ascii="Arial" w:eastAsia="Times New Roman" w:hAnsi="Arial" w:cs="Arial"/>
      <w:b/>
      <w:bCs/>
      <w:color w:val="auto"/>
      <w:sz w:val="22"/>
      <w:szCs w:val="22"/>
      <w:lang w:eastAsia="de-DE"/>
    </w:rPr>
  </w:style>
  <w:style w:type="character" w:customStyle="1" w:styleId="Headline1Zchn">
    <w:name w:val="Headline 1 Zchn"/>
    <w:basedOn w:val="Absatz-Standardschriftart"/>
    <w:link w:val="Headline1"/>
    <w:rsid w:val="00C3456F"/>
    <w:rPr>
      <w:rFonts w:ascii="Arial" w:eastAsia="Times New Roman" w:hAnsi="Arial" w:cs="Arial"/>
      <w:b/>
      <w:bCs/>
      <w:kern w:val="32"/>
      <w:sz w:val="32"/>
      <w:szCs w:val="32"/>
      <w:lang w:eastAsia="de-DE"/>
    </w:rPr>
  </w:style>
  <w:style w:type="character" w:customStyle="1" w:styleId="SubheadlineZchn">
    <w:name w:val="Subheadline Zchn"/>
    <w:basedOn w:val="Absatz-Standardschriftart"/>
    <w:link w:val="Subheadline"/>
    <w:rsid w:val="00C3456F"/>
    <w:rPr>
      <w:rFonts w:ascii="Arial" w:eastAsia="Times New Roman" w:hAnsi="Arial" w:cs="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en/news/whitepaper/heat-management-in-liquid-form-thermally-conductive-materials/"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customXml/itemProps2.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CEB34D8-F26A-4670-A0EA-46D9CB56CBAD}">
  <ds:schemaRefs>
    <ds:schemaRef ds:uri="http://schemas.microsoft.com/sharepoint/v3/contenttype/forms"/>
  </ds:schemaRefs>
</ds:datastoreItem>
</file>

<file path=customXml/itemProps4.xml><?xml version="1.0" encoding="utf-8"?>
<ds:datastoreItem xmlns:ds="http://schemas.openxmlformats.org/officeDocument/2006/customXml" ds:itemID="{5046C511-5DAB-4221-9068-FA14BE11B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702</Words>
  <Characters>4427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10</cp:revision>
  <cp:lastPrinted>2021-06-29T19:24:00Z</cp:lastPrinted>
  <dcterms:created xsi:type="dcterms:W3CDTF">2021-08-09T13:56:00Z</dcterms:created>
  <dcterms:modified xsi:type="dcterms:W3CDTF">2021-09-08T12:56:00Z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