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5DF90" w14:textId="085EA5E3" w:rsidR="00263BC6" w:rsidRPr="006064BA" w:rsidRDefault="00017E03" w:rsidP="00FA77A6">
      <w:pPr>
        <w:pStyle w:val="Subheadline"/>
        <w:rPr>
          <w:kern w:val="32"/>
          <w:sz w:val="32"/>
          <w:szCs w:val="32"/>
          <w:lang w:val="fr-FR"/>
        </w:rPr>
      </w:pPr>
      <w:r>
        <w:rPr>
          <w:kern w:val="32"/>
          <w:sz w:val="32"/>
          <w:szCs w:val="32"/>
          <w:lang w:val="fr-FR"/>
        </w:rPr>
        <w:t>L</w:t>
      </w:r>
      <w:r w:rsidR="00263BC6" w:rsidRPr="006064BA">
        <w:rPr>
          <w:kern w:val="32"/>
          <w:sz w:val="32"/>
          <w:szCs w:val="32"/>
          <w:lang w:val="fr-FR"/>
        </w:rPr>
        <w:t>ongue durée de vie lors du dosage de</w:t>
      </w:r>
      <w:r w:rsidR="0014583E">
        <w:rPr>
          <w:kern w:val="32"/>
          <w:sz w:val="32"/>
          <w:szCs w:val="32"/>
          <w:lang w:val="fr-FR"/>
        </w:rPr>
        <w:t>s</w:t>
      </w:r>
      <w:r w:rsidR="00263BC6" w:rsidRPr="006064BA">
        <w:rPr>
          <w:kern w:val="32"/>
          <w:sz w:val="32"/>
          <w:szCs w:val="32"/>
          <w:lang w:val="fr-FR"/>
        </w:rPr>
        <w:t xml:space="preserve"> pâtes thermiques abrasives</w:t>
      </w:r>
    </w:p>
    <w:p w14:paraId="22DD15FB" w14:textId="3CEAE7AC" w:rsidR="00B810C2" w:rsidRPr="006064BA" w:rsidRDefault="00FF0B93" w:rsidP="00FA77A6">
      <w:pPr>
        <w:pStyle w:val="Subheadline"/>
        <w:rPr>
          <w:lang w:val="fr-FR"/>
        </w:rPr>
      </w:pPr>
      <w:r w:rsidRPr="006064BA">
        <w:rPr>
          <w:lang w:val="fr-FR"/>
        </w:rPr>
        <w:t>Relever les défis de la gestion thermique</w:t>
      </w:r>
    </w:p>
    <w:p w14:paraId="36C7FF16" w14:textId="77777777" w:rsidR="007D0C34" w:rsidRPr="006064BA" w:rsidRDefault="007D0C34" w:rsidP="007D0C34">
      <w:pPr>
        <w:rPr>
          <w:lang w:val="fr-FR"/>
        </w:rPr>
      </w:pPr>
    </w:p>
    <w:p w14:paraId="14F58DD2" w14:textId="229C795D" w:rsidR="00D56CD7" w:rsidRDefault="00FF0B93" w:rsidP="00D56CD7">
      <w:pPr>
        <w:pStyle w:val="Presse-Fliesstext"/>
        <w:rPr>
          <w:lang w:val="fr-FR"/>
        </w:rPr>
      </w:pPr>
      <w:r w:rsidRPr="006064BA">
        <w:rPr>
          <w:lang w:val="fr-FR"/>
        </w:rPr>
        <w:t>Les matériaux d'interface thermique (T</w:t>
      </w:r>
      <w:r w:rsidR="00F722BC">
        <w:rPr>
          <w:lang w:val="fr-FR"/>
        </w:rPr>
        <w:t>IM</w:t>
      </w:r>
      <w:r w:rsidRPr="006064BA">
        <w:rPr>
          <w:lang w:val="fr-FR"/>
        </w:rPr>
        <w:t>) sont utilisés</w:t>
      </w:r>
      <w:r w:rsidR="009E0A3B">
        <w:rPr>
          <w:lang w:val="fr-FR"/>
        </w:rPr>
        <w:t xml:space="preserve"> </w:t>
      </w:r>
      <w:r w:rsidR="009E0A3B" w:rsidRPr="009E0A3B">
        <w:rPr>
          <w:lang w:val="fr-FR"/>
        </w:rPr>
        <w:t>chaque fois que</w:t>
      </w:r>
      <w:r w:rsidR="002107B7">
        <w:rPr>
          <w:lang w:val="fr-FR"/>
        </w:rPr>
        <w:t xml:space="preserve"> de</w:t>
      </w:r>
      <w:r w:rsidR="009E0A3B" w:rsidRPr="009E0A3B">
        <w:rPr>
          <w:lang w:val="fr-FR"/>
        </w:rPr>
        <w:t xml:space="preserve"> la chaleur doit être évacuée d'un composant.</w:t>
      </w:r>
      <w:r w:rsidR="009E0A3B">
        <w:rPr>
          <w:lang w:val="fr-FR"/>
        </w:rPr>
        <w:t xml:space="preserve"> </w:t>
      </w:r>
      <w:r w:rsidRPr="006064BA">
        <w:rPr>
          <w:lang w:val="fr-FR"/>
        </w:rPr>
        <w:t xml:space="preserve">Ils sont par exemple utilisés pour combler les espaces entre deux composants - des plus petits composants </w:t>
      </w:r>
      <w:r w:rsidR="00B43738" w:rsidRPr="00B43738">
        <w:rPr>
          <w:lang w:val="fr-FR"/>
        </w:rPr>
        <w:t>d</w:t>
      </w:r>
      <w:r w:rsidR="002B2812">
        <w:rPr>
          <w:lang w:val="fr-FR"/>
        </w:rPr>
        <w:t>ans</w:t>
      </w:r>
      <w:r w:rsidR="00B43738" w:rsidRPr="00B43738">
        <w:rPr>
          <w:lang w:val="fr-FR"/>
        </w:rPr>
        <w:t xml:space="preserve"> la fabrication de produits électroniques à la production de véhicules électriques</w:t>
      </w:r>
      <w:r w:rsidRPr="006064BA">
        <w:rPr>
          <w:lang w:val="fr-FR"/>
        </w:rPr>
        <w:t>. Outre la dissipation de la chaleur, certaines pâtes offrent également une protection contre les influences mécaniques ou les vibrations.</w:t>
      </w:r>
    </w:p>
    <w:p w14:paraId="0141A7CE" w14:textId="77777777" w:rsidR="00646811" w:rsidRDefault="00646811" w:rsidP="00D56CD7">
      <w:pPr>
        <w:pStyle w:val="Presse-Fliesstext"/>
        <w:rPr>
          <w:lang w:val="fr-FR"/>
        </w:rPr>
      </w:pPr>
    </w:p>
    <w:p w14:paraId="27303ED4" w14:textId="042C31F9" w:rsidR="00D05A42" w:rsidRPr="006064BA" w:rsidRDefault="003E7EF5" w:rsidP="00CA63DE">
      <w:pPr>
        <w:pStyle w:val="berschrift3"/>
        <w:jc w:val="left"/>
        <w:rPr>
          <w:rFonts w:ascii="Arial" w:hAnsi="Arial" w:cs="Arial"/>
          <w:b/>
          <w:bCs/>
          <w:sz w:val="22"/>
          <w:szCs w:val="22"/>
          <w:lang w:val="fr-FR"/>
        </w:rPr>
      </w:pPr>
      <w:r w:rsidRPr="006064BA">
        <w:rPr>
          <w:rFonts w:ascii="Arial" w:hAnsi="Arial" w:cs="Arial"/>
          <w:b/>
          <w:bCs/>
          <w:color w:val="auto"/>
          <w:sz w:val="22"/>
          <w:szCs w:val="22"/>
          <w:lang w:val="fr-FR"/>
        </w:rPr>
        <w:t>Les défis du dosage de</w:t>
      </w:r>
      <w:r w:rsidR="00AA08C4">
        <w:rPr>
          <w:rFonts w:ascii="Arial" w:hAnsi="Arial" w:cs="Arial"/>
          <w:b/>
          <w:bCs/>
          <w:color w:val="auto"/>
          <w:sz w:val="22"/>
          <w:szCs w:val="22"/>
          <w:lang w:val="fr-FR"/>
        </w:rPr>
        <w:t>s</w:t>
      </w:r>
      <w:r w:rsidRPr="006064BA">
        <w:rPr>
          <w:rFonts w:ascii="Arial" w:hAnsi="Arial" w:cs="Arial"/>
          <w:b/>
          <w:bCs/>
          <w:color w:val="auto"/>
          <w:sz w:val="22"/>
          <w:szCs w:val="22"/>
          <w:lang w:val="fr-FR"/>
        </w:rPr>
        <w:t xml:space="preserve"> pâtes </w:t>
      </w:r>
      <w:proofErr w:type="spellStart"/>
      <w:r w:rsidRPr="006064BA">
        <w:rPr>
          <w:rFonts w:ascii="Arial" w:hAnsi="Arial" w:cs="Arial"/>
          <w:b/>
          <w:bCs/>
          <w:color w:val="auto"/>
          <w:sz w:val="22"/>
          <w:szCs w:val="22"/>
          <w:lang w:val="fr-FR"/>
        </w:rPr>
        <w:t>thermoconductrices</w:t>
      </w:r>
      <w:proofErr w:type="spellEnd"/>
      <w:r w:rsidR="00CA63DE" w:rsidRPr="006064BA">
        <w:rPr>
          <w:rFonts w:ascii="Arial" w:hAnsi="Arial" w:cs="Arial"/>
          <w:b/>
          <w:bCs/>
          <w:color w:val="auto"/>
          <w:sz w:val="22"/>
          <w:szCs w:val="22"/>
          <w:lang w:val="fr-FR"/>
        </w:rPr>
        <w:br/>
      </w:r>
    </w:p>
    <w:p w14:paraId="2C4DBF76" w14:textId="24D384F6" w:rsidR="003E7EF5" w:rsidRPr="006064BA" w:rsidRDefault="003E7EF5" w:rsidP="003E7EF5">
      <w:pPr>
        <w:pStyle w:val="Subheadline"/>
        <w:rPr>
          <w:lang w:val="fr-FR"/>
        </w:rPr>
      </w:pPr>
      <w:r w:rsidRPr="006064BA">
        <w:rPr>
          <w:rFonts w:eastAsiaTheme="minorHAnsi"/>
          <w:b w:val="0"/>
          <w:bCs w:val="0"/>
          <w:lang w:val="fr-FR" w:eastAsia="en-US"/>
        </w:rPr>
        <w:t xml:space="preserve">L'objectif </w:t>
      </w:r>
      <w:r w:rsidR="00A2661E">
        <w:rPr>
          <w:rFonts w:eastAsiaTheme="minorHAnsi"/>
          <w:b w:val="0"/>
          <w:bCs w:val="0"/>
          <w:lang w:val="fr-FR" w:eastAsia="en-US"/>
        </w:rPr>
        <w:t>du dosage</w:t>
      </w:r>
      <w:r w:rsidRPr="006064BA">
        <w:rPr>
          <w:rFonts w:eastAsiaTheme="minorHAnsi"/>
          <w:b w:val="0"/>
          <w:bCs w:val="0"/>
          <w:lang w:val="fr-FR" w:eastAsia="en-US"/>
        </w:rPr>
        <w:t xml:space="preserve"> de</w:t>
      </w:r>
      <w:r w:rsidR="00A2661E">
        <w:rPr>
          <w:rFonts w:eastAsiaTheme="minorHAnsi"/>
          <w:b w:val="0"/>
          <w:bCs w:val="0"/>
          <w:lang w:val="fr-FR" w:eastAsia="en-US"/>
        </w:rPr>
        <w:t>s</w:t>
      </w:r>
      <w:r w:rsidRPr="006064BA">
        <w:rPr>
          <w:rFonts w:eastAsiaTheme="minorHAnsi"/>
          <w:b w:val="0"/>
          <w:bCs w:val="0"/>
          <w:lang w:val="fr-FR" w:eastAsia="en-US"/>
        </w:rPr>
        <w:t xml:space="preserve"> pâtes abrasives </w:t>
      </w:r>
      <w:r w:rsidR="00A63FA4">
        <w:rPr>
          <w:rFonts w:eastAsiaTheme="minorHAnsi"/>
          <w:b w:val="0"/>
          <w:bCs w:val="0"/>
          <w:lang w:val="fr-FR" w:eastAsia="en-US"/>
        </w:rPr>
        <w:t>très</w:t>
      </w:r>
      <w:r w:rsidRPr="006064BA">
        <w:rPr>
          <w:rFonts w:eastAsiaTheme="minorHAnsi"/>
          <w:b w:val="0"/>
          <w:bCs w:val="0"/>
          <w:lang w:val="fr-FR" w:eastAsia="en-US"/>
        </w:rPr>
        <w:t xml:space="preserve"> visqueuses est d'obtenir un processus stable et r</w:t>
      </w:r>
      <w:r w:rsidR="00A63FA4">
        <w:rPr>
          <w:rFonts w:eastAsiaTheme="minorHAnsi"/>
          <w:b w:val="0"/>
          <w:bCs w:val="0"/>
          <w:lang w:val="fr-FR" w:eastAsia="en-US"/>
        </w:rPr>
        <w:t>épétable</w:t>
      </w:r>
      <w:r w:rsidRPr="006064BA">
        <w:rPr>
          <w:rFonts w:eastAsiaTheme="minorHAnsi"/>
          <w:b w:val="0"/>
          <w:bCs w:val="0"/>
          <w:lang w:val="fr-FR" w:eastAsia="en-US"/>
        </w:rPr>
        <w:t xml:space="preserve"> avec une longue durée de vie du système de </w:t>
      </w:r>
      <w:r w:rsidR="00837546">
        <w:rPr>
          <w:rFonts w:eastAsiaTheme="minorHAnsi"/>
          <w:b w:val="0"/>
          <w:bCs w:val="0"/>
          <w:lang w:val="fr-FR" w:eastAsia="en-US"/>
        </w:rPr>
        <w:t>dosage</w:t>
      </w:r>
      <w:r w:rsidRPr="006064BA">
        <w:rPr>
          <w:rFonts w:eastAsiaTheme="minorHAnsi"/>
          <w:b w:val="0"/>
          <w:bCs w:val="0"/>
          <w:lang w:val="fr-FR" w:eastAsia="en-US"/>
        </w:rPr>
        <w:t>. Les plus grands défis sont :</w:t>
      </w:r>
    </w:p>
    <w:p w14:paraId="2EC0EEF2" w14:textId="6C97F0B2" w:rsidR="00E86A5B" w:rsidRPr="006064BA" w:rsidRDefault="004C1B86" w:rsidP="007B41C7">
      <w:pPr>
        <w:pStyle w:val="Subheadline"/>
        <w:numPr>
          <w:ilvl w:val="0"/>
          <w:numId w:val="40"/>
        </w:numPr>
        <w:rPr>
          <w:lang w:val="fr-FR"/>
        </w:rPr>
      </w:pPr>
      <w:r w:rsidRPr="006064BA">
        <w:rPr>
          <w:lang w:val="fr-FR"/>
        </w:rPr>
        <w:t>Éviter</w:t>
      </w:r>
      <w:r w:rsidR="00015124" w:rsidRPr="006064BA">
        <w:rPr>
          <w:lang w:val="fr-FR"/>
        </w:rPr>
        <w:t xml:space="preserve"> les </w:t>
      </w:r>
      <w:r>
        <w:rPr>
          <w:lang w:val="fr-FR"/>
        </w:rPr>
        <w:t>bulles</w:t>
      </w:r>
      <w:r w:rsidR="00015124" w:rsidRPr="006064BA">
        <w:rPr>
          <w:lang w:val="fr-FR"/>
        </w:rPr>
        <w:t xml:space="preserve"> d'air</w:t>
      </w:r>
    </w:p>
    <w:p w14:paraId="59467697" w14:textId="049CF9B8" w:rsidR="00015124" w:rsidRDefault="00015124" w:rsidP="00015124">
      <w:pPr>
        <w:pStyle w:val="Subheadline"/>
        <w:rPr>
          <w:rFonts w:eastAsiaTheme="minorHAnsi"/>
          <w:b w:val="0"/>
          <w:bCs w:val="0"/>
          <w:lang w:val="fr-FR" w:eastAsia="en-US"/>
        </w:rPr>
      </w:pPr>
      <w:r w:rsidRPr="006064BA">
        <w:rPr>
          <w:rFonts w:eastAsiaTheme="minorHAnsi"/>
          <w:b w:val="0"/>
          <w:bCs w:val="0"/>
          <w:lang w:val="fr-FR" w:eastAsia="en-US"/>
        </w:rPr>
        <w:t xml:space="preserve">L'air est un matériau relativement peu conducteur. C'est pourquoi les cavités entre les petits composants dans la fabrication de </w:t>
      </w:r>
      <w:r w:rsidR="00127ED0">
        <w:rPr>
          <w:rFonts w:eastAsiaTheme="minorHAnsi"/>
          <w:b w:val="0"/>
          <w:bCs w:val="0"/>
          <w:lang w:val="fr-FR" w:eastAsia="en-US"/>
        </w:rPr>
        <w:t>produits électroniques</w:t>
      </w:r>
      <w:r w:rsidRPr="006064BA">
        <w:rPr>
          <w:rFonts w:eastAsiaTheme="minorHAnsi"/>
          <w:b w:val="0"/>
          <w:bCs w:val="0"/>
          <w:lang w:val="fr-FR" w:eastAsia="en-US"/>
        </w:rPr>
        <w:t xml:space="preserve"> doivent être collées</w:t>
      </w:r>
      <w:r w:rsidR="00B865D8">
        <w:rPr>
          <w:rFonts w:eastAsiaTheme="minorHAnsi"/>
          <w:b w:val="0"/>
          <w:bCs w:val="0"/>
          <w:lang w:val="fr-FR" w:eastAsia="en-US"/>
        </w:rPr>
        <w:t>,</w:t>
      </w:r>
      <w:r w:rsidRPr="006064BA">
        <w:rPr>
          <w:rFonts w:eastAsiaTheme="minorHAnsi"/>
          <w:b w:val="0"/>
          <w:bCs w:val="0"/>
          <w:lang w:val="fr-FR" w:eastAsia="en-US"/>
        </w:rPr>
        <w:t xml:space="preserve"> </w:t>
      </w:r>
      <w:r w:rsidR="00473749">
        <w:rPr>
          <w:rFonts w:eastAsiaTheme="minorHAnsi"/>
          <w:b w:val="0"/>
          <w:bCs w:val="0"/>
          <w:lang w:val="fr-FR" w:eastAsia="en-US"/>
        </w:rPr>
        <w:t>exempts d’</w:t>
      </w:r>
      <w:r w:rsidRPr="006064BA">
        <w:rPr>
          <w:rFonts w:eastAsiaTheme="minorHAnsi"/>
          <w:b w:val="0"/>
          <w:bCs w:val="0"/>
          <w:lang w:val="fr-FR" w:eastAsia="en-US"/>
        </w:rPr>
        <w:t>air</w:t>
      </w:r>
      <w:r w:rsidR="00B865D8">
        <w:rPr>
          <w:rFonts w:eastAsiaTheme="minorHAnsi"/>
          <w:b w:val="0"/>
          <w:bCs w:val="0"/>
          <w:lang w:val="fr-FR" w:eastAsia="en-US"/>
        </w:rPr>
        <w:t>,</w:t>
      </w:r>
      <w:r w:rsidRPr="006064BA">
        <w:rPr>
          <w:rFonts w:eastAsiaTheme="minorHAnsi"/>
          <w:b w:val="0"/>
          <w:bCs w:val="0"/>
          <w:lang w:val="fr-FR" w:eastAsia="en-US"/>
        </w:rPr>
        <w:t xml:space="preserve"> et les espaces doivent être remplis. </w:t>
      </w:r>
      <w:proofErr w:type="gramStart"/>
      <w:r w:rsidRPr="006064BA">
        <w:rPr>
          <w:rFonts w:eastAsiaTheme="minorHAnsi"/>
          <w:b w:val="0"/>
          <w:bCs w:val="0"/>
          <w:lang w:val="fr-FR" w:eastAsia="en-US"/>
        </w:rPr>
        <w:t>preeflow</w:t>
      </w:r>
      <w:proofErr w:type="gramEnd"/>
      <w:r w:rsidRPr="006064BA">
        <w:rPr>
          <w:rFonts w:eastAsiaTheme="minorHAnsi"/>
          <w:b w:val="0"/>
          <w:bCs w:val="0"/>
          <w:lang w:val="fr-FR" w:eastAsia="en-US"/>
        </w:rPr>
        <w:t xml:space="preserve"> permet l'application de fluides et de pâtes</w:t>
      </w:r>
      <w:r w:rsidR="0021427A">
        <w:rPr>
          <w:rFonts w:eastAsiaTheme="minorHAnsi"/>
          <w:b w:val="0"/>
          <w:bCs w:val="0"/>
          <w:lang w:val="fr-FR" w:eastAsia="en-US"/>
        </w:rPr>
        <w:t xml:space="preserve"> </w:t>
      </w:r>
      <w:r w:rsidR="0021427A" w:rsidRPr="006064BA">
        <w:rPr>
          <w:rFonts w:eastAsiaTheme="minorHAnsi"/>
          <w:b w:val="0"/>
          <w:bCs w:val="0"/>
          <w:lang w:val="fr-FR" w:eastAsia="en-US"/>
        </w:rPr>
        <w:t>sans bulles d'air</w:t>
      </w:r>
      <w:r w:rsidR="00FD6614">
        <w:rPr>
          <w:rFonts w:eastAsiaTheme="minorHAnsi"/>
          <w:b w:val="0"/>
          <w:bCs w:val="0"/>
          <w:lang w:val="fr-FR" w:eastAsia="en-US"/>
        </w:rPr>
        <w:t>.</w:t>
      </w:r>
    </w:p>
    <w:p w14:paraId="35D10A4B" w14:textId="0111E4DF" w:rsidR="00E86A5B" w:rsidRPr="006064BA" w:rsidRDefault="00B5282C" w:rsidP="00757497">
      <w:pPr>
        <w:pStyle w:val="Subheadline"/>
        <w:numPr>
          <w:ilvl w:val="0"/>
          <w:numId w:val="39"/>
        </w:numPr>
        <w:rPr>
          <w:lang w:val="fr-FR"/>
        </w:rPr>
      </w:pPr>
      <w:r w:rsidRPr="006064BA">
        <w:rPr>
          <w:lang w:val="fr-FR"/>
        </w:rPr>
        <w:t xml:space="preserve">Traiter des </w:t>
      </w:r>
      <w:r w:rsidR="002B73F0">
        <w:rPr>
          <w:lang w:val="fr-FR"/>
        </w:rPr>
        <w:t>produits</w:t>
      </w:r>
      <w:r w:rsidRPr="006064BA">
        <w:rPr>
          <w:lang w:val="fr-FR"/>
        </w:rPr>
        <w:t xml:space="preserve"> très visqueux</w:t>
      </w:r>
    </w:p>
    <w:p w14:paraId="53AA23B4" w14:textId="171BE376" w:rsidR="00FD3202" w:rsidRDefault="00B5282C" w:rsidP="00B5282C">
      <w:pPr>
        <w:pStyle w:val="Subheadline"/>
        <w:rPr>
          <w:rFonts w:eastAsiaTheme="minorHAnsi"/>
          <w:b w:val="0"/>
          <w:bCs w:val="0"/>
          <w:lang w:val="fr-FR" w:eastAsia="en-US"/>
        </w:rPr>
      </w:pPr>
      <w:r w:rsidRPr="006064BA">
        <w:rPr>
          <w:rFonts w:eastAsiaTheme="minorHAnsi"/>
          <w:b w:val="0"/>
          <w:bCs w:val="0"/>
          <w:lang w:val="fr-FR" w:eastAsia="en-US"/>
        </w:rPr>
        <w:t>La solution consiste à maintenir la pression de d</w:t>
      </w:r>
      <w:r w:rsidR="00FD3202">
        <w:rPr>
          <w:rFonts w:eastAsiaTheme="minorHAnsi"/>
          <w:b w:val="0"/>
          <w:bCs w:val="0"/>
          <w:lang w:val="fr-FR" w:eastAsia="en-US"/>
        </w:rPr>
        <w:t>osage</w:t>
      </w:r>
      <w:r w:rsidRPr="006064BA">
        <w:rPr>
          <w:rFonts w:eastAsiaTheme="minorHAnsi"/>
          <w:b w:val="0"/>
          <w:bCs w:val="0"/>
          <w:lang w:val="fr-FR" w:eastAsia="en-US"/>
        </w:rPr>
        <w:t xml:space="preserve"> aussi basse que possible </w:t>
      </w:r>
      <w:r w:rsidR="00FD3202">
        <w:rPr>
          <w:rFonts w:eastAsiaTheme="minorHAnsi"/>
          <w:b w:val="0"/>
          <w:bCs w:val="0"/>
          <w:lang w:val="fr-FR" w:eastAsia="en-US"/>
        </w:rPr>
        <w:t>–</w:t>
      </w:r>
      <w:r w:rsidRPr="006064BA">
        <w:rPr>
          <w:rFonts w:eastAsiaTheme="minorHAnsi"/>
          <w:b w:val="0"/>
          <w:bCs w:val="0"/>
          <w:lang w:val="fr-FR" w:eastAsia="en-US"/>
        </w:rPr>
        <w:t xml:space="preserve"> </w:t>
      </w:r>
      <w:r w:rsidR="00FD3202">
        <w:rPr>
          <w:rFonts w:eastAsiaTheme="minorHAnsi"/>
          <w:b w:val="0"/>
          <w:bCs w:val="0"/>
          <w:lang w:val="fr-FR" w:eastAsia="en-US"/>
        </w:rPr>
        <w:t>y compris</w:t>
      </w:r>
      <w:r w:rsidRPr="006064BA">
        <w:rPr>
          <w:rFonts w:eastAsiaTheme="minorHAnsi"/>
          <w:b w:val="0"/>
          <w:bCs w:val="0"/>
          <w:lang w:val="fr-FR" w:eastAsia="en-US"/>
        </w:rPr>
        <w:t xml:space="preserve"> en ce qui concerne la sédimentation. Pour ce faire, on utilise le plus grand d</w:t>
      </w:r>
      <w:r w:rsidR="008A1B92">
        <w:rPr>
          <w:rFonts w:eastAsiaTheme="minorHAnsi"/>
          <w:b w:val="0"/>
          <w:bCs w:val="0"/>
          <w:lang w:val="fr-FR" w:eastAsia="en-US"/>
        </w:rPr>
        <w:t>oseur</w:t>
      </w:r>
      <w:r w:rsidRPr="006064BA">
        <w:rPr>
          <w:rFonts w:eastAsiaTheme="minorHAnsi"/>
          <w:b w:val="0"/>
          <w:bCs w:val="0"/>
          <w:lang w:val="fr-FR" w:eastAsia="en-US"/>
        </w:rPr>
        <w:t xml:space="preserve"> possible. En effet, plus le d</w:t>
      </w:r>
      <w:r w:rsidR="008A1B92">
        <w:rPr>
          <w:rFonts w:eastAsiaTheme="minorHAnsi"/>
          <w:b w:val="0"/>
          <w:bCs w:val="0"/>
          <w:lang w:val="fr-FR" w:eastAsia="en-US"/>
        </w:rPr>
        <w:t>oseur</w:t>
      </w:r>
      <w:r w:rsidRPr="006064BA">
        <w:rPr>
          <w:rFonts w:eastAsiaTheme="minorHAnsi"/>
          <w:b w:val="0"/>
          <w:bCs w:val="0"/>
          <w:lang w:val="fr-FR" w:eastAsia="en-US"/>
        </w:rPr>
        <w:t xml:space="preserve"> est grand, plus vous pouvez </w:t>
      </w:r>
      <w:r w:rsidR="003D20B5">
        <w:rPr>
          <w:rFonts w:eastAsiaTheme="minorHAnsi"/>
          <w:b w:val="0"/>
          <w:bCs w:val="0"/>
          <w:lang w:val="fr-FR" w:eastAsia="en-US"/>
        </w:rPr>
        <w:t xml:space="preserve">le faire </w:t>
      </w:r>
      <w:r w:rsidRPr="006064BA">
        <w:rPr>
          <w:rFonts w:eastAsiaTheme="minorHAnsi"/>
          <w:b w:val="0"/>
          <w:bCs w:val="0"/>
          <w:lang w:val="fr-FR" w:eastAsia="en-US"/>
        </w:rPr>
        <w:t xml:space="preserve">fonctionner lentement (20 % à 40 % du débit maximal possible) et ainsi réduire la pression de dosage. </w:t>
      </w:r>
    </w:p>
    <w:p w14:paraId="09227746" w14:textId="63C51F8E" w:rsidR="00E86A5B" w:rsidRPr="006064BA" w:rsidRDefault="007233F3" w:rsidP="00757497">
      <w:pPr>
        <w:pStyle w:val="Subheadline"/>
        <w:numPr>
          <w:ilvl w:val="0"/>
          <w:numId w:val="39"/>
        </w:numPr>
        <w:rPr>
          <w:lang w:val="fr-FR"/>
        </w:rPr>
      </w:pPr>
      <w:r w:rsidRPr="006064BA">
        <w:rPr>
          <w:lang w:val="fr-FR"/>
        </w:rPr>
        <w:t>Dos</w:t>
      </w:r>
      <w:r w:rsidR="002912FC">
        <w:rPr>
          <w:lang w:val="fr-FR"/>
        </w:rPr>
        <w:t>er</w:t>
      </w:r>
      <w:r w:rsidRPr="006064BA">
        <w:rPr>
          <w:lang w:val="fr-FR"/>
        </w:rPr>
        <w:t xml:space="preserve"> de</w:t>
      </w:r>
      <w:r w:rsidR="002912FC">
        <w:rPr>
          <w:lang w:val="fr-FR"/>
        </w:rPr>
        <w:t>s produits</w:t>
      </w:r>
      <w:r w:rsidRPr="006064BA">
        <w:rPr>
          <w:lang w:val="fr-FR"/>
        </w:rPr>
        <w:t xml:space="preserve"> avec des charges abrasives</w:t>
      </w:r>
      <w:r w:rsidR="00245E3E" w:rsidRPr="006064BA">
        <w:rPr>
          <w:lang w:val="fr-FR"/>
        </w:rPr>
        <w:br/>
      </w:r>
      <w:r w:rsidR="00E86A5B" w:rsidRPr="006064BA">
        <w:rPr>
          <w:lang w:val="fr-FR"/>
        </w:rPr>
        <w:t>(</w:t>
      </w:r>
      <w:r w:rsidR="0013013A" w:rsidRPr="006064BA">
        <w:rPr>
          <w:lang w:val="fr-FR"/>
        </w:rPr>
        <w:t>constitution, répartition, sédimentation)</w:t>
      </w:r>
    </w:p>
    <w:p w14:paraId="27B971C3" w14:textId="77777777" w:rsidR="005C547B" w:rsidRDefault="005C547B" w:rsidP="00757497">
      <w:pPr>
        <w:pStyle w:val="Presse-Fliesstext"/>
        <w:rPr>
          <w:lang w:val="fr-FR"/>
        </w:rPr>
      </w:pPr>
    </w:p>
    <w:p w14:paraId="6E520A27" w14:textId="7580AF5E" w:rsidR="00BA4F43" w:rsidRDefault="009F0F40" w:rsidP="00757497">
      <w:pPr>
        <w:pStyle w:val="Presse-Fliesstext"/>
        <w:rPr>
          <w:lang w:val="fr-FR"/>
        </w:rPr>
      </w:pPr>
      <w:r w:rsidRPr="009F0F40">
        <w:rPr>
          <w:lang w:val="fr-FR"/>
        </w:rPr>
        <w:t xml:space="preserve">Les charges diffèrent par leur nature et leur forme et se </w:t>
      </w:r>
      <w:r w:rsidR="00F717CC">
        <w:rPr>
          <w:lang w:val="fr-FR"/>
        </w:rPr>
        <w:t>répartissent</w:t>
      </w:r>
      <w:r w:rsidRPr="009F0F40">
        <w:rPr>
          <w:lang w:val="fr-FR"/>
        </w:rPr>
        <w:t xml:space="preserve"> différemment dans </w:t>
      </w:r>
      <w:r w:rsidR="00AE021C">
        <w:rPr>
          <w:lang w:val="fr-FR"/>
        </w:rPr>
        <w:t>la matière</w:t>
      </w:r>
      <w:r w:rsidRPr="009F0F40">
        <w:rPr>
          <w:lang w:val="fr-FR"/>
        </w:rPr>
        <w:t xml:space="preserve">. </w:t>
      </w:r>
      <w:r w:rsidR="0013013A" w:rsidRPr="006064BA">
        <w:rPr>
          <w:lang w:val="fr-FR"/>
        </w:rPr>
        <w:t>Cela en fait un facteur particulièrement critique et imprévisible dans le processus de d</w:t>
      </w:r>
      <w:r w:rsidR="00432E5D">
        <w:rPr>
          <w:lang w:val="fr-FR"/>
        </w:rPr>
        <w:t>osage</w:t>
      </w:r>
      <w:r w:rsidR="0013013A" w:rsidRPr="006064BA">
        <w:rPr>
          <w:lang w:val="fr-FR"/>
        </w:rPr>
        <w:t>. Grâce aux propriétés du principe du piston sans fin ViscoTec et aux composants de d</w:t>
      </w:r>
      <w:r w:rsidR="00432E5D">
        <w:rPr>
          <w:lang w:val="fr-FR"/>
        </w:rPr>
        <w:t>osage</w:t>
      </w:r>
      <w:r w:rsidR="0013013A" w:rsidRPr="006064BA">
        <w:rPr>
          <w:lang w:val="fr-FR"/>
        </w:rPr>
        <w:t xml:space="preserve"> </w:t>
      </w:r>
      <w:r w:rsidR="00432E5D">
        <w:rPr>
          <w:lang w:val="fr-FR"/>
        </w:rPr>
        <w:t>appropriés</w:t>
      </w:r>
      <w:r w:rsidR="0013013A" w:rsidRPr="006064BA">
        <w:rPr>
          <w:lang w:val="fr-FR"/>
        </w:rPr>
        <w:t xml:space="preserve">, les </w:t>
      </w:r>
      <w:proofErr w:type="spellStart"/>
      <w:r w:rsidR="0013013A" w:rsidRPr="006064BA">
        <w:rPr>
          <w:lang w:val="fr-FR"/>
        </w:rPr>
        <w:t>microd</w:t>
      </w:r>
      <w:r w:rsidR="00C47EA4">
        <w:rPr>
          <w:lang w:val="fr-FR"/>
        </w:rPr>
        <w:t>oseurs</w:t>
      </w:r>
      <w:proofErr w:type="spellEnd"/>
      <w:r w:rsidR="0013013A" w:rsidRPr="006064BA">
        <w:rPr>
          <w:lang w:val="fr-FR"/>
        </w:rPr>
        <w:t xml:space="preserve"> </w:t>
      </w:r>
      <w:r w:rsidR="00C47EA4">
        <w:rPr>
          <w:lang w:val="fr-FR"/>
        </w:rPr>
        <w:t xml:space="preserve">preeflow </w:t>
      </w:r>
      <w:r w:rsidR="0013013A" w:rsidRPr="006064BA">
        <w:rPr>
          <w:lang w:val="fr-FR"/>
        </w:rPr>
        <w:t xml:space="preserve">sont parfaitement adaptés à la manipulation de </w:t>
      </w:r>
      <w:r w:rsidR="009230F8">
        <w:rPr>
          <w:lang w:val="fr-FR"/>
        </w:rPr>
        <w:t>produits</w:t>
      </w:r>
      <w:r w:rsidR="0013013A" w:rsidRPr="006064BA">
        <w:rPr>
          <w:lang w:val="fr-FR"/>
        </w:rPr>
        <w:t xml:space="preserve"> </w:t>
      </w:r>
      <w:r w:rsidR="00AE021C">
        <w:rPr>
          <w:lang w:val="fr-FR"/>
        </w:rPr>
        <w:t>très</w:t>
      </w:r>
      <w:r w:rsidR="0013013A" w:rsidRPr="006064BA">
        <w:rPr>
          <w:lang w:val="fr-FR"/>
        </w:rPr>
        <w:t xml:space="preserve"> chargés.</w:t>
      </w:r>
      <w:r w:rsidR="00BA4F43">
        <w:rPr>
          <w:lang w:val="fr-FR"/>
        </w:rPr>
        <w:t xml:space="preserve"> </w:t>
      </w:r>
    </w:p>
    <w:p w14:paraId="495697FC" w14:textId="77777777" w:rsidR="00BA4F43" w:rsidRDefault="00BA4F43" w:rsidP="00757497">
      <w:pPr>
        <w:pStyle w:val="Presse-Fliesstext"/>
        <w:rPr>
          <w:lang w:val="fr-FR"/>
        </w:rPr>
      </w:pPr>
    </w:p>
    <w:p w14:paraId="477B6E6B" w14:textId="0CE6E51D" w:rsidR="00790172" w:rsidRPr="006064BA" w:rsidRDefault="00921001" w:rsidP="00757497">
      <w:pPr>
        <w:pStyle w:val="Presse-Fliesstext"/>
        <w:rPr>
          <w:rFonts w:eastAsia="Times New Roman"/>
          <w:b/>
          <w:bCs/>
          <w:lang w:val="fr-FR" w:eastAsia="de-DE"/>
        </w:rPr>
      </w:pPr>
      <w:r w:rsidRPr="006064BA">
        <w:rPr>
          <w:rFonts w:eastAsia="Times New Roman"/>
          <w:b/>
          <w:bCs/>
          <w:lang w:val="fr-FR" w:eastAsia="de-DE"/>
        </w:rPr>
        <w:t xml:space="preserve">Les bons composants de dosage pour les pâtes </w:t>
      </w:r>
      <w:proofErr w:type="spellStart"/>
      <w:r w:rsidRPr="006064BA">
        <w:rPr>
          <w:rFonts w:eastAsia="Times New Roman"/>
          <w:b/>
          <w:bCs/>
          <w:lang w:val="fr-FR" w:eastAsia="de-DE"/>
        </w:rPr>
        <w:t>thermoconductrices</w:t>
      </w:r>
      <w:proofErr w:type="spellEnd"/>
    </w:p>
    <w:p w14:paraId="10F045DB" w14:textId="77777777" w:rsidR="00921001" w:rsidRPr="006064BA" w:rsidRDefault="00921001" w:rsidP="00757497">
      <w:pPr>
        <w:pStyle w:val="Presse-Fliesstext"/>
        <w:rPr>
          <w:lang w:val="fr-FR"/>
        </w:rPr>
      </w:pPr>
    </w:p>
    <w:p w14:paraId="367A0E46" w14:textId="3D1BFF48" w:rsidR="00A01019" w:rsidRDefault="00921001" w:rsidP="00757497">
      <w:pPr>
        <w:pStyle w:val="Presse-Fliesstext"/>
        <w:rPr>
          <w:lang w:val="fr-FR"/>
        </w:rPr>
      </w:pPr>
      <w:r w:rsidRPr="006064BA">
        <w:rPr>
          <w:lang w:val="fr-FR"/>
        </w:rPr>
        <w:t>En fonction de la quantité à doser, différents composants doivent être sélectionnés. Il y a le choix entre</w:t>
      </w:r>
      <w:r w:rsidR="008A59AA">
        <w:rPr>
          <w:lang w:val="fr-FR"/>
        </w:rPr>
        <w:t xml:space="preserve"> </w:t>
      </w:r>
      <w:r w:rsidRPr="006064BA">
        <w:rPr>
          <w:lang w:val="fr-FR"/>
        </w:rPr>
        <w:t xml:space="preserve">: </w:t>
      </w:r>
      <w:r w:rsidR="008A59AA">
        <w:rPr>
          <w:lang w:val="fr-FR"/>
        </w:rPr>
        <w:t xml:space="preserve">des </w:t>
      </w:r>
      <w:r w:rsidR="009230F8">
        <w:rPr>
          <w:lang w:val="fr-FR"/>
        </w:rPr>
        <w:t>r</w:t>
      </w:r>
      <w:r w:rsidRPr="006064BA">
        <w:rPr>
          <w:lang w:val="fr-FR"/>
        </w:rPr>
        <w:t xml:space="preserve">otors </w:t>
      </w:r>
      <w:r w:rsidR="009E5E92" w:rsidRPr="009E5E92">
        <w:rPr>
          <w:lang w:val="en-US"/>
        </w:rPr>
        <w:t xml:space="preserve">Diamond Coated (DC) </w:t>
      </w:r>
      <w:r w:rsidRPr="006064BA">
        <w:rPr>
          <w:lang w:val="fr-FR"/>
        </w:rPr>
        <w:t xml:space="preserve">et </w:t>
      </w:r>
      <w:r w:rsidR="008A59AA">
        <w:rPr>
          <w:lang w:val="fr-FR"/>
        </w:rPr>
        <w:t xml:space="preserve">des </w:t>
      </w:r>
      <w:r w:rsidRPr="006064BA">
        <w:rPr>
          <w:lang w:val="fr-FR"/>
        </w:rPr>
        <w:t xml:space="preserve">stators </w:t>
      </w:r>
      <w:proofErr w:type="spellStart"/>
      <w:r w:rsidRPr="006064BA">
        <w:rPr>
          <w:lang w:val="fr-FR"/>
        </w:rPr>
        <w:t>VisLas</w:t>
      </w:r>
      <w:proofErr w:type="spellEnd"/>
      <w:r w:rsidRPr="006064BA">
        <w:rPr>
          <w:lang w:val="fr-FR"/>
        </w:rPr>
        <w:t>.  Les rotors DC sont une combinaison de différents procédés de revêtement et de finition spécialement développés à cet effet. Ce principe multicouche unique permet d'obtenir une dureté de surface jusqu'alors inaccessible pour les rotors métalliques. Cette dureté de surface dépasse largement celle des rotors standard</w:t>
      </w:r>
      <w:r w:rsidR="00C2358E">
        <w:rPr>
          <w:lang w:val="fr-FR"/>
        </w:rPr>
        <w:t>s</w:t>
      </w:r>
      <w:r w:rsidRPr="006064BA">
        <w:rPr>
          <w:lang w:val="fr-FR"/>
        </w:rPr>
        <w:t xml:space="preserve"> et offre également des avantages en ce qui concerne le frottement entre le rotor et le stator. </w:t>
      </w:r>
      <w:r w:rsidR="0096137D">
        <w:rPr>
          <w:lang w:val="fr-FR"/>
        </w:rPr>
        <w:t>L</w:t>
      </w:r>
      <w:r w:rsidR="00AC7E12">
        <w:rPr>
          <w:lang w:val="fr-FR"/>
        </w:rPr>
        <w:t xml:space="preserve">e pendant </w:t>
      </w:r>
      <w:r w:rsidRPr="006064BA">
        <w:rPr>
          <w:lang w:val="fr-FR"/>
        </w:rPr>
        <w:t xml:space="preserve">du rotor </w:t>
      </w:r>
      <w:r w:rsidR="00C44B51">
        <w:rPr>
          <w:lang w:val="fr-FR"/>
        </w:rPr>
        <w:t>DC</w:t>
      </w:r>
      <w:r w:rsidRPr="006064BA">
        <w:rPr>
          <w:lang w:val="fr-FR"/>
        </w:rPr>
        <w:t xml:space="preserve"> est le stator </w:t>
      </w:r>
      <w:proofErr w:type="spellStart"/>
      <w:r w:rsidRPr="006064BA">
        <w:rPr>
          <w:lang w:val="fr-FR"/>
        </w:rPr>
        <w:t>VisLas</w:t>
      </w:r>
      <w:proofErr w:type="spellEnd"/>
      <w:r w:rsidRPr="006064BA">
        <w:rPr>
          <w:lang w:val="fr-FR"/>
        </w:rPr>
        <w:t xml:space="preserve">, déjà bien établi, qui est particulièrement adapté aux </w:t>
      </w:r>
      <w:r w:rsidR="00C44B51">
        <w:rPr>
          <w:lang w:val="fr-FR"/>
        </w:rPr>
        <w:t>produits</w:t>
      </w:r>
      <w:r w:rsidRPr="006064BA">
        <w:rPr>
          <w:lang w:val="fr-FR"/>
        </w:rPr>
        <w:t xml:space="preserve"> abrasifs.</w:t>
      </w:r>
    </w:p>
    <w:p w14:paraId="16F54A2F" w14:textId="77777777" w:rsidR="00C44B51" w:rsidRDefault="00C44B51" w:rsidP="00D56CD7">
      <w:pPr>
        <w:pStyle w:val="Presse-Fliesstext"/>
        <w:rPr>
          <w:lang w:val="fr-FR"/>
        </w:rPr>
      </w:pPr>
    </w:p>
    <w:p w14:paraId="239E9F36" w14:textId="26BCA662" w:rsidR="00245E3E" w:rsidRPr="006064BA" w:rsidRDefault="00921001" w:rsidP="00D56CD7">
      <w:pPr>
        <w:pStyle w:val="Presse-Fliesstext"/>
        <w:rPr>
          <w:lang w:val="fr-FR"/>
        </w:rPr>
      </w:pPr>
      <w:proofErr w:type="gramStart"/>
      <w:r w:rsidRPr="006064BA">
        <w:rPr>
          <w:lang w:val="fr-FR"/>
        </w:rPr>
        <w:t>preeflow</w:t>
      </w:r>
      <w:proofErr w:type="gramEnd"/>
      <w:r w:rsidRPr="006064BA">
        <w:rPr>
          <w:lang w:val="fr-FR"/>
        </w:rPr>
        <w:t xml:space="preserve"> propose des systèmes de dosage flexibles pour une large gamme d'applications. Grâce à la conception modulaire des </w:t>
      </w:r>
      <w:r w:rsidR="0001175C">
        <w:rPr>
          <w:lang w:val="fr-FR"/>
        </w:rPr>
        <w:t>doseurs</w:t>
      </w:r>
      <w:r w:rsidRPr="006064BA">
        <w:rPr>
          <w:lang w:val="fr-FR"/>
        </w:rPr>
        <w:t>, les composants individuels peuvent être remplacés à tout moment et adaptés au processus de d</w:t>
      </w:r>
      <w:r w:rsidR="0001175C">
        <w:rPr>
          <w:lang w:val="fr-FR"/>
        </w:rPr>
        <w:t>osage</w:t>
      </w:r>
      <w:r w:rsidRPr="006064BA">
        <w:rPr>
          <w:lang w:val="fr-FR"/>
        </w:rPr>
        <w:t xml:space="preserve"> actuel et à toutes ses exigences. Avec les bons composants, vous prolongez la durée de vie de vos systèmes de d</w:t>
      </w:r>
      <w:r w:rsidR="0001175C">
        <w:rPr>
          <w:lang w:val="fr-FR"/>
        </w:rPr>
        <w:t>osage</w:t>
      </w:r>
      <w:r w:rsidRPr="006064BA">
        <w:rPr>
          <w:lang w:val="fr-FR"/>
        </w:rPr>
        <w:t xml:space="preserve">. </w:t>
      </w:r>
      <w:r w:rsidR="00BC13B6" w:rsidRPr="00BC13B6">
        <w:rPr>
          <w:lang w:val="fr-FR"/>
        </w:rPr>
        <w:t>En économisant du temps, des nerfs et de l'argent. Faites le bon choix !</w:t>
      </w:r>
    </w:p>
    <w:p w14:paraId="14B67BAD" w14:textId="356291CC" w:rsidR="00245E3E" w:rsidRDefault="00245E3E" w:rsidP="00D56CD7">
      <w:pPr>
        <w:pStyle w:val="Presse-Fliesstext"/>
        <w:rPr>
          <w:lang w:val="fr-FR"/>
        </w:rPr>
      </w:pPr>
    </w:p>
    <w:p w14:paraId="21800445" w14:textId="567E3BEC" w:rsidR="0091248A" w:rsidRPr="00C11CB2" w:rsidRDefault="0091248A" w:rsidP="00D56CD7">
      <w:pPr>
        <w:pStyle w:val="Presse-Fliesstext"/>
        <w:rPr>
          <w:lang w:val="en-US"/>
        </w:rPr>
      </w:pPr>
      <w:r w:rsidRPr="0091248A">
        <w:rPr>
          <w:lang w:val="fr-FR"/>
        </w:rPr>
        <w:t xml:space="preserve">Vous trouverez de plus amples informations à ce sujet dans le livre blanc de ViscoTec intitulé </w:t>
      </w:r>
      <w:r w:rsidR="00546873">
        <w:fldChar w:fldCharType="begin"/>
      </w:r>
      <w:r w:rsidR="00546873" w:rsidRPr="00546873">
        <w:rPr>
          <w:lang w:val="en-US"/>
        </w:rPr>
        <w:instrText xml:space="preserve"> HYPERLINK "https://www.viscotec.de/fr/actualites/whitepaper/gestion-thermique-avec-des-produits-liquides-thermoconducteurs/" \t "_blank" </w:instrText>
      </w:r>
      <w:r w:rsidR="00546873">
        <w:fldChar w:fldCharType="separate"/>
      </w:r>
      <w:r w:rsidR="00C11CB2" w:rsidRPr="00C11CB2">
        <w:rPr>
          <w:rStyle w:val="Hyperlink"/>
          <w:lang w:val="en-US"/>
        </w:rPr>
        <w:t xml:space="preserve">"Gestion </w:t>
      </w:r>
      <w:proofErr w:type="spellStart"/>
      <w:r w:rsidR="00C11CB2" w:rsidRPr="00C11CB2">
        <w:rPr>
          <w:rStyle w:val="Hyperlink"/>
          <w:lang w:val="en-US"/>
        </w:rPr>
        <w:t>thermique</w:t>
      </w:r>
      <w:proofErr w:type="spellEnd"/>
      <w:r w:rsidR="00C11CB2" w:rsidRPr="00C11CB2">
        <w:rPr>
          <w:rStyle w:val="Hyperlink"/>
          <w:lang w:val="en-US"/>
        </w:rPr>
        <w:t>"</w:t>
      </w:r>
      <w:r w:rsidR="00546873">
        <w:rPr>
          <w:rStyle w:val="Hyperlink"/>
          <w:lang w:val="en-US"/>
        </w:rPr>
        <w:fldChar w:fldCharType="end"/>
      </w:r>
      <w:r w:rsidR="00C11CB2" w:rsidRPr="00C11CB2">
        <w:rPr>
          <w:lang w:val="en-US"/>
        </w:rPr>
        <w:t>.</w:t>
      </w:r>
    </w:p>
    <w:p w14:paraId="6D7D9D37" w14:textId="77777777" w:rsidR="0091248A" w:rsidRPr="006064BA" w:rsidRDefault="0091248A" w:rsidP="00D56CD7">
      <w:pPr>
        <w:pStyle w:val="Presse-Fliesstext"/>
        <w:rPr>
          <w:lang w:val="fr-FR"/>
        </w:rPr>
      </w:pPr>
    </w:p>
    <w:p w14:paraId="318A8234" w14:textId="77777777" w:rsidR="00570FB6" w:rsidRDefault="00570FB6">
      <w:pPr>
        <w:jc w:val="left"/>
        <w:rPr>
          <w:lang w:val="fr-FR"/>
        </w:rPr>
      </w:pPr>
    </w:p>
    <w:p w14:paraId="29B1CA6D" w14:textId="394E381A" w:rsidR="00570FB6" w:rsidRDefault="00570FB6" w:rsidP="00570FB6">
      <w:pPr>
        <w:pStyle w:val="Fliesstext"/>
        <w:rPr>
          <w:lang w:val="fr-FR"/>
        </w:rPr>
      </w:pPr>
      <w:r>
        <w:rPr>
          <w:lang w:val="en-US"/>
        </w:rPr>
        <w:t>3.</w:t>
      </w:r>
      <w:r w:rsidR="00C11CB2">
        <w:rPr>
          <w:lang w:val="en-US"/>
        </w:rPr>
        <w:t>270</w:t>
      </w:r>
      <w:r>
        <w:rPr>
          <w:lang w:val="en-US"/>
        </w:rPr>
        <w:t xml:space="preserve"> </w:t>
      </w:r>
      <w:proofErr w:type="spellStart"/>
      <w:r w:rsidRPr="00570FB6">
        <w:rPr>
          <w:lang w:val="en-US"/>
        </w:rPr>
        <w:t>caractères</w:t>
      </w:r>
      <w:proofErr w:type="spellEnd"/>
      <w:r w:rsidRPr="00570FB6">
        <w:rPr>
          <w:lang w:val="en-US"/>
        </w:rPr>
        <w:t xml:space="preserve">, y </w:t>
      </w:r>
      <w:proofErr w:type="spellStart"/>
      <w:r w:rsidRPr="00570FB6">
        <w:rPr>
          <w:lang w:val="en-US"/>
        </w:rPr>
        <w:t>compris</w:t>
      </w:r>
      <w:proofErr w:type="spellEnd"/>
      <w:r w:rsidRPr="00570FB6">
        <w:rPr>
          <w:lang w:val="en-US"/>
        </w:rPr>
        <w:t xml:space="preserve"> les </w:t>
      </w:r>
      <w:proofErr w:type="spellStart"/>
      <w:r w:rsidRPr="00570FB6">
        <w:rPr>
          <w:lang w:val="en-US"/>
        </w:rPr>
        <w:t>espaces</w:t>
      </w:r>
      <w:proofErr w:type="spellEnd"/>
      <w:r w:rsidRPr="00570FB6">
        <w:rPr>
          <w:lang w:val="en-US"/>
        </w:rPr>
        <w:t xml:space="preserve">. </w:t>
      </w:r>
      <w:r w:rsidRPr="003C5053">
        <w:rPr>
          <w:lang w:val="fr-FR"/>
        </w:rPr>
        <w:t xml:space="preserve">Réimpression gratuite. Copie </w:t>
      </w:r>
      <w:r>
        <w:rPr>
          <w:lang w:val="fr-FR"/>
        </w:rPr>
        <w:t xml:space="preserve">sur </w:t>
      </w:r>
      <w:r w:rsidRPr="003C5053">
        <w:rPr>
          <w:lang w:val="fr-FR"/>
        </w:rPr>
        <w:t>demande.</w:t>
      </w:r>
    </w:p>
    <w:p w14:paraId="3E432C3E" w14:textId="60CCF2C6" w:rsidR="00E86A5B" w:rsidRPr="006064BA" w:rsidRDefault="00E86A5B">
      <w:pPr>
        <w:jc w:val="left"/>
        <w:rPr>
          <w:lang w:val="fr-FR"/>
        </w:rPr>
      </w:pPr>
      <w:r w:rsidRPr="006064BA">
        <w:rPr>
          <w:lang w:val="fr-FR"/>
        </w:rPr>
        <w:br w:type="page"/>
      </w:r>
    </w:p>
    <w:p w14:paraId="079AF9C6" w14:textId="5B8841EE" w:rsidR="00DF6C89" w:rsidRPr="006064BA" w:rsidRDefault="00921001" w:rsidP="00DF61DF">
      <w:pPr>
        <w:rPr>
          <w:b/>
          <w:bCs/>
          <w:lang w:val="fr-FR"/>
        </w:rPr>
      </w:pPr>
      <w:r w:rsidRPr="006064BA">
        <w:rPr>
          <w:b/>
          <w:bCs/>
          <w:u w:val="single"/>
          <w:lang w:val="fr-FR"/>
        </w:rPr>
        <w:lastRenderedPageBreak/>
        <w:t>Images</w:t>
      </w:r>
      <w:r w:rsidRPr="006064BA">
        <w:rPr>
          <w:b/>
          <w:bCs/>
          <w:lang w:val="fr-FR"/>
        </w:rPr>
        <w:t xml:space="preserve"> </w:t>
      </w:r>
      <w:r w:rsidR="00DF6C89" w:rsidRPr="006064BA">
        <w:rPr>
          <w:b/>
          <w:bCs/>
          <w:lang w:val="fr-FR"/>
        </w:rPr>
        <w:t>:</w:t>
      </w:r>
    </w:p>
    <w:p w14:paraId="3DA78286" w14:textId="7CBCF377" w:rsidR="00DF6C89" w:rsidRPr="006064BA" w:rsidRDefault="00395A4B" w:rsidP="00DF61DF">
      <w:pPr>
        <w:rPr>
          <w:lang w:val="fr-FR"/>
        </w:rPr>
      </w:pPr>
      <w:r w:rsidRPr="006064BA">
        <w:rPr>
          <w:noProof/>
          <w:lang w:val="fr-FR"/>
        </w:rPr>
        <mc:AlternateContent>
          <mc:Choice Requires="wps">
            <w:drawing>
              <wp:anchor distT="0" distB="0" distL="114300" distR="114300" simplePos="0" relativeHeight="251660288" behindDoc="0" locked="0" layoutInCell="1" allowOverlap="1" wp14:anchorId="604EDFE8" wp14:editId="710193BE">
                <wp:simplePos x="0" y="0"/>
                <wp:positionH relativeFrom="column">
                  <wp:posOffset>1581150</wp:posOffset>
                </wp:positionH>
                <wp:positionV relativeFrom="paragraph">
                  <wp:posOffset>264160</wp:posOffset>
                </wp:positionV>
                <wp:extent cx="403860" cy="1424940"/>
                <wp:effectExtent l="0" t="76200" r="0" b="22860"/>
                <wp:wrapNone/>
                <wp:docPr id="5" name="Verbinder: gewinkelt 5"/>
                <wp:cNvGraphicFramePr/>
                <a:graphic xmlns:a="http://schemas.openxmlformats.org/drawingml/2006/main">
                  <a:graphicData uri="http://schemas.microsoft.com/office/word/2010/wordprocessingShape">
                    <wps:wsp>
                      <wps:cNvCnPr/>
                      <wps:spPr>
                        <a:xfrm flipV="1">
                          <a:off x="0" y="0"/>
                          <a:ext cx="403860" cy="1424940"/>
                        </a:xfrm>
                        <a:prstGeom prst="bentConnector3">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FD5FFDB" id="_x0000_t34" coordsize="21600,21600" o:spt="34" o:oned="t" adj="10800" path="m,l@0,0@0,21600,21600,21600e" filled="f">
                <v:stroke joinstyle="miter"/>
                <v:formulas>
                  <v:f eqn="val #0"/>
                </v:formulas>
                <v:path arrowok="t" fillok="f" o:connecttype="none"/>
                <v:handles>
                  <v:h position="#0,center"/>
                </v:handles>
                <o:lock v:ext="edit" shapetype="t"/>
              </v:shapetype>
              <v:shape id="Verbinder: gewinkelt 5" o:spid="_x0000_s1026" type="#_x0000_t34" style="position:absolute;margin-left:124.5pt;margin-top:20.8pt;width:31.8pt;height:112.2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" strokecolor="#0094d4 [3044]" strokeweight="1.5pt">
                <v:stroke endarrow="block"/>
              </v:shape>
            </w:pict>
          </mc:Fallback>
        </mc:AlternateContent>
      </w:r>
      <w:r w:rsidR="0088037C" w:rsidRPr="006064BA">
        <w:rPr>
          <w:noProof/>
          <w:lang w:val="fr-FR"/>
        </w:rPr>
        <mc:AlternateContent>
          <mc:Choice Requires="wps">
            <w:drawing>
              <wp:anchor distT="0" distB="0" distL="114300" distR="114300" simplePos="0" relativeHeight="251663360" behindDoc="0" locked="0" layoutInCell="1" allowOverlap="1" wp14:anchorId="4928D599" wp14:editId="12BFBF61">
                <wp:simplePos x="0" y="0"/>
                <wp:positionH relativeFrom="column">
                  <wp:posOffset>2091690</wp:posOffset>
                </wp:positionH>
                <wp:positionV relativeFrom="paragraph">
                  <wp:posOffset>3045460</wp:posOffset>
                </wp:positionV>
                <wp:extent cx="236220" cy="403860"/>
                <wp:effectExtent l="38100" t="0" r="11430" b="91440"/>
                <wp:wrapNone/>
                <wp:docPr id="7" name="Verbinder: gewinkelt 7"/>
                <wp:cNvGraphicFramePr/>
                <a:graphic xmlns:a="http://schemas.openxmlformats.org/drawingml/2006/main">
                  <a:graphicData uri="http://schemas.microsoft.com/office/word/2010/wordprocessingShape">
                    <wps:wsp>
                      <wps:cNvCnPr/>
                      <wps:spPr>
                        <a:xfrm flipH="1">
                          <a:off x="0" y="0"/>
                          <a:ext cx="236220" cy="403860"/>
                        </a:xfrm>
                        <a:prstGeom prst="bentConnector3">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6577AE8" id="Verbinder: gewinkelt 7" o:spid="_x0000_s1026" type="#_x0000_t34" style="position:absolute;margin-left:164.7pt;margin-top:239.8pt;width:18.6pt;height:31.8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" strokecolor="#0094d4 [3044]" strokeweight="1.5pt">
                <v:stroke endarrow="block"/>
              </v:shape>
            </w:pict>
          </mc:Fallback>
        </mc:AlternateContent>
      </w:r>
      <w:r w:rsidR="00EB62E0" w:rsidRPr="006064BA">
        <w:rPr>
          <w:noProof/>
          <w:lang w:val="fr-FR"/>
        </w:rPr>
        <mc:AlternateContent>
          <mc:Choice Requires="wps">
            <w:drawing>
              <wp:anchor distT="45720" distB="45720" distL="114300" distR="114300" simplePos="0" relativeHeight="251662336" behindDoc="0" locked="0" layoutInCell="1" allowOverlap="1" wp14:anchorId="4F71F8AD" wp14:editId="0BB5D91C">
                <wp:simplePos x="0" y="0"/>
                <wp:positionH relativeFrom="column">
                  <wp:posOffset>621030</wp:posOffset>
                </wp:positionH>
                <wp:positionV relativeFrom="paragraph">
                  <wp:posOffset>3296920</wp:posOffset>
                </wp:positionV>
                <wp:extent cx="1562100" cy="289560"/>
                <wp:effectExtent l="0" t="0" r="0" b="0"/>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289560"/>
                        </a:xfrm>
                        <a:prstGeom prst="rect">
                          <a:avLst/>
                        </a:prstGeom>
                        <a:solidFill>
                          <a:srgbClr val="FFFFFF">
                            <a:alpha val="30196"/>
                          </a:srgbClr>
                        </a:solidFill>
                        <a:ln w="9525">
                          <a:noFill/>
                          <a:miter lim="800000"/>
                          <a:headEnd/>
                          <a:tailEnd/>
                        </a:ln>
                      </wps:spPr>
                      <wps:txbx>
                        <w:txbxContent>
                          <w:p w14:paraId="3C5DC825" w14:textId="3037DD4F" w:rsidR="00E15E67" w:rsidRPr="002831F6" w:rsidRDefault="00E15E67" w:rsidP="00E15E67">
                            <w:pPr>
                              <w:rPr>
                                <w:b/>
                                <w:bCs/>
                                <w:color w:val="FFFFFF" w:themeColor="background1"/>
                                <w:sz w:val="24"/>
                                <w:szCs w:val="24"/>
                              </w:rPr>
                            </w:pPr>
                            <w:r>
                              <w:rPr>
                                <w:b/>
                                <w:bCs/>
                                <w:color w:val="FFFFFF" w:themeColor="background1"/>
                                <w:sz w:val="24"/>
                                <w:szCs w:val="24"/>
                              </w:rPr>
                              <w:t xml:space="preserve">Package </w:t>
                            </w:r>
                            <w:proofErr w:type="spellStart"/>
                            <w:r>
                              <w:rPr>
                                <w:b/>
                                <w:bCs/>
                                <w:color w:val="FFFFFF" w:themeColor="background1"/>
                                <w:sz w:val="24"/>
                                <w:szCs w:val="24"/>
                              </w:rPr>
                              <w:t>substrate</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F71F8AD" id="_x0000_t202" coordsize="21600,21600" o:spt="202" path="m,l,21600r21600,l21600,xe">
                <v:stroke joinstyle="miter"/>
                <v:path gradientshapeok="t" o:connecttype="rect"/>
              </v:shapetype>
              <v:shape id="Textfeld 2" o:spid="_x0000_s1026" type="#_x0000_t202" style="position:absolute;left:0;text-align:left;margin-left:48.9pt;margin-top:259.6pt;width:123pt;height:22.8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" stroked="f">
                <v:fill opacity="19789f"/>
                <v:textbox>
                  <w:txbxContent>
                    <w:p w14:paraId="3C5DC825" w14:textId="3037DD4F" w:rsidR="00E15E67" w:rsidRPr="002831F6" w:rsidRDefault="00E15E67" w:rsidP="00E15E67">
                      <w:pPr>
                        <w:rPr>
                          <w:b/>
                          <w:bCs/>
                          <w:color w:val="FFFFFF" w:themeColor="background1"/>
                          <w:sz w:val="24"/>
                          <w:szCs w:val="24"/>
                        </w:rPr>
                      </w:pPr>
                      <w:r>
                        <w:rPr>
                          <w:b/>
                          <w:bCs/>
                          <w:color w:val="FFFFFF" w:themeColor="background1"/>
                          <w:sz w:val="24"/>
                          <w:szCs w:val="24"/>
                        </w:rPr>
                        <w:t xml:space="preserve">Package </w:t>
                      </w:r>
                      <w:proofErr w:type="spellStart"/>
                      <w:r>
                        <w:rPr>
                          <w:b/>
                          <w:bCs/>
                          <w:color w:val="FFFFFF" w:themeColor="background1"/>
                          <w:sz w:val="24"/>
                          <w:szCs w:val="24"/>
                        </w:rPr>
                        <w:t>substrate</w:t>
                      </w:r>
                      <w:proofErr w:type="spellEnd"/>
                    </w:p>
                  </w:txbxContent>
                </v:textbox>
              </v:shape>
            </w:pict>
          </mc:Fallback>
        </mc:AlternateContent>
      </w:r>
      <w:r w:rsidR="00E916E4" w:rsidRPr="006064BA">
        <w:rPr>
          <w:noProof/>
          <w:lang w:val="fr-FR"/>
        </w:rPr>
        <mc:AlternateContent>
          <mc:Choice Requires="wps">
            <w:drawing>
              <wp:anchor distT="0" distB="0" distL="114300" distR="114300" simplePos="0" relativeHeight="251669504" behindDoc="0" locked="0" layoutInCell="1" allowOverlap="1" wp14:anchorId="0A85DC03" wp14:editId="709778DA">
                <wp:simplePos x="0" y="0"/>
                <wp:positionH relativeFrom="column">
                  <wp:posOffset>2548890</wp:posOffset>
                </wp:positionH>
                <wp:positionV relativeFrom="paragraph">
                  <wp:posOffset>759460</wp:posOffset>
                </wp:positionV>
                <wp:extent cx="533400" cy="1150620"/>
                <wp:effectExtent l="0" t="76200" r="0" b="30480"/>
                <wp:wrapNone/>
                <wp:docPr id="12" name="Verbinder: gewinkelt 12"/>
                <wp:cNvGraphicFramePr/>
                <a:graphic xmlns:a="http://schemas.openxmlformats.org/drawingml/2006/main">
                  <a:graphicData uri="http://schemas.microsoft.com/office/word/2010/wordprocessingShape">
                    <wps:wsp>
                      <wps:cNvCnPr/>
                      <wps:spPr>
                        <a:xfrm flipV="1">
                          <a:off x="0" y="0"/>
                          <a:ext cx="533400" cy="1150620"/>
                        </a:xfrm>
                        <a:prstGeom prst="bentConnector3">
                          <a:avLst>
                            <a:gd name="adj1" fmla="val 71429"/>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25423BD" id="Verbinder: gewinkelt 12" o:spid="_x0000_s1026" type="#_x0000_t34" style="position:absolute;margin-left:200.7pt;margin-top:59.8pt;width:42pt;height:90.6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" adj="15429" strokecolor="#0094d4 [3044]" strokeweight="1.5pt">
                <v:stroke endarrow="block"/>
              </v:shape>
            </w:pict>
          </mc:Fallback>
        </mc:AlternateContent>
      </w:r>
      <w:r w:rsidR="00E916E4" w:rsidRPr="006064BA">
        <w:rPr>
          <w:noProof/>
          <w:lang w:val="fr-FR"/>
        </w:rPr>
        <mc:AlternateContent>
          <mc:Choice Requires="wps">
            <w:drawing>
              <wp:anchor distT="0" distB="0" distL="114300" distR="114300" simplePos="0" relativeHeight="251666432" behindDoc="0" locked="0" layoutInCell="1" allowOverlap="1" wp14:anchorId="4E2EEC3E" wp14:editId="7E044438">
                <wp:simplePos x="0" y="0"/>
                <wp:positionH relativeFrom="column">
                  <wp:posOffset>2586990</wp:posOffset>
                </wp:positionH>
                <wp:positionV relativeFrom="paragraph">
                  <wp:posOffset>416560</wp:posOffset>
                </wp:positionV>
                <wp:extent cx="541020" cy="1455420"/>
                <wp:effectExtent l="0" t="76200" r="0" b="30480"/>
                <wp:wrapNone/>
                <wp:docPr id="10" name="Verbinder: gewinkelt 10"/>
                <wp:cNvGraphicFramePr/>
                <a:graphic xmlns:a="http://schemas.openxmlformats.org/drawingml/2006/main">
                  <a:graphicData uri="http://schemas.microsoft.com/office/word/2010/wordprocessingShape">
                    <wps:wsp>
                      <wps:cNvCnPr/>
                      <wps:spPr>
                        <a:xfrm flipV="1">
                          <a:off x="0" y="0"/>
                          <a:ext cx="541020" cy="1455420"/>
                        </a:xfrm>
                        <a:prstGeom prst="bentConnector3">
                          <a:avLst>
                            <a:gd name="adj1" fmla="val 55633"/>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4241F77" id="Verbinder: gewinkelt 10" o:spid="_x0000_s1026" type="#_x0000_t34" style="position:absolute;margin-left:203.7pt;margin-top:32.8pt;width:42.6pt;height:114.6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" adj="12017" strokecolor="#0094d4 [3044]" strokeweight="1.5pt">
                <v:stroke endarrow="block"/>
              </v:shape>
            </w:pict>
          </mc:Fallback>
        </mc:AlternateContent>
      </w:r>
      <w:r w:rsidR="00E916E4" w:rsidRPr="006064BA">
        <w:rPr>
          <w:noProof/>
          <w:lang w:val="fr-FR"/>
        </w:rPr>
        <mc:AlternateContent>
          <mc:Choice Requires="wps">
            <w:drawing>
              <wp:anchor distT="45720" distB="45720" distL="114300" distR="114300" simplePos="0" relativeHeight="251665408" behindDoc="0" locked="0" layoutInCell="1" allowOverlap="1" wp14:anchorId="072D7700" wp14:editId="15C6001E">
                <wp:simplePos x="0" y="0"/>
                <wp:positionH relativeFrom="column">
                  <wp:posOffset>3059430</wp:posOffset>
                </wp:positionH>
                <wp:positionV relativeFrom="paragraph">
                  <wp:posOffset>287020</wp:posOffset>
                </wp:positionV>
                <wp:extent cx="800100" cy="274320"/>
                <wp:effectExtent l="0" t="0" r="0" b="0"/>
                <wp:wrapNone/>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74320"/>
                        </a:xfrm>
                        <a:prstGeom prst="rect">
                          <a:avLst/>
                        </a:prstGeom>
                        <a:solidFill>
                          <a:srgbClr val="FFFFFF">
                            <a:alpha val="30196"/>
                          </a:srgbClr>
                        </a:solidFill>
                        <a:ln w="9525">
                          <a:noFill/>
                          <a:miter lim="800000"/>
                          <a:headEnd/>
                          <a:tailEnd/>
                        </a:ln>
                      </wps:spPr>
                      <wps:txbx>
                        <w:txbxContent>
                          <w:p w14:paraId="0A27C3CB" w14:textId="6C6D57A8" w:rsidR="00AA5DA0" w:rsidRPr="002831F6" w:rsidRDefault="00AA5DA0" w:rsidP="00AA5DA0">
                            <w:pPr>
                              <w:rPr>
                                <w:b/>
                                <w:bCs/>
                                <w:color w:val="FFFFFF" w:themeColor="background1"/>
                                <w:sz w:val="24"/>
                                <w:szCs w:val="24"/>
                              </w:rPr>
                            </w:pPr>
                            <w:r>
                              <w:rPr>
                                <w:b/>
                                <w:bCs/>
                                <w:color w:val="FFFFFF" w:themeColor="background1"/>
                                <w:sz w:val="24"/>
                                <w:szCs w:val="24"/>
                              </w:rPr>
                              <w:t>TIM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2D7700" id="_x0000_s1027" type="#_x0000_t202" style="position:absolute;left:0;text-align:left;margin-left:240.9pt;margin-top:22.6pt;width:63pt;height:21.6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" stroked="f">
                <v:fill opacity="19789f"/>
                <v:textbox>
                  <w:txbxContent>
                    <w:p w14:paraId="0A27C3CB" w14:textId="6C6D57A8" w:rsidR="00AA5DA0" w:rsidRPr="002831F6" w:rsidRDefault="00AA5DA0" w:rsidP="00AA5DA0">
                      <w:pPr>
                        <w:rPr>
                          <w:b/>
                          <w:bCs/>
                          <w:color w:val="FFFFFF" w:themeColor="background1"/>
                          <w:sz w:val="24"/>
                          <w:szCs w:val="24"/>
                        </w:rPr>
                      </w:pPr>
                      <w:r>
                        <w:rPr>
                          <w:b/>
                          <w:bCs/>
                          <w:color w:val="FFFFFF" w:themeColor="background1"/>
                          <w:sz w:val="24"/>
                          <w:szCs w:val="24"/>
                        </w:rPr>
                        <w:t>TIM</w:t>
                      </w:r>
                    </w:p>
                  </w:txbxContent>
                </v:textbox>
              </v:shape>
            </w:pict>
          </mc:Fallback>
        </mc:AlternateContent>
      </w:r>
      <w:r w:rsidR="00E916E4" w:rsidRPr="006064BA">
        <w:rPr>
          <w:noProof/>
          <w:lang w:val="fr-FR"/>
        </w:rPr>
        <mc:AlternateContent>
          <mc:Choice Requires="wps">
            <w:drawing>
              <wp:anchor distT="45720" distB="45720" distL="114300" distR="114300" simplePos="0" relativeHeight="251659264" behindDoc="0" locked="0" layoutInCell="1" allowOverlap="1" wp14:anchorId="4CEA6A9F" wp14:editId="3F171FA8">
                <wp:simplePos x="0" y="0"/>
                <wp:positionH relativeFrom="column">
                  <wp:posOffset>1924050</wp:posOffset>
                </wp:positionH>
                <wp:positionV relativeFrom="paragraph">
                  <wp:posOffset>119380</wp:posOffset>
                </wp:positionV>
                <wp:extent cx="922020" cy="312420"/>
                <wp:effectExtent l="0" t="0" r="0"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020" cy="312420"/>
                        </a:xfrm>
                        <a:prstGeom prst="rect">
                          <a:avLst/>
                        </a:prstGeom>
                        <a:solidFill>
                          <a:srgbClr val="FFFFFF">
                            <a:alpha val="30196"/>
                          </a:srgbClr>
                        </a:solidFill>
                        <a:ln w="9525">
                          <a:noFill/>
                          <a:miter lim="800000"/>
                          <a:headEnd/>
                          <a:tailEnd/>
                        </a:ln>
                      </wps:spPr>
                      <wps:txbx>
                        <w:txbxContent>
                          <w:p w14:paraId="6E8AAF27" w14:textId="4D4E97E6" w:rsidR="00145E71" w:rsidRPr="002831F6" w:rsidRDefault="002831F6">
                            <w:pPr>
                              <w:rPr>
                                <w:b/>
                                <w:bCs/>
                                <w:color w:val="FFFFFF" w:themeColor="background1"/>
                                <w:sz w:val="24"/>
                                <w:szCs w:val="24"/>
                              </w:rPr>
                            </w:pPr>
                            <w:r w:rsidRPr="002831F6">
                              <w:rPr>
                                <w:b/>
                                <w:bCs/>
                                <w:color w:val="FFFFFF" w:themeColor="background1"/>
                                <w:sz w:val="24"/>
                                <w:szCs w:val="24"/>
                              </w:rPr>
                              <w:t>Heat sink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EA6A9F" id="_x0000_s1028" type="#_x0000_t202" style="position:absolute;left:0;text-align:left;margin-left:151.5pt;margin-top:9.4pt;width:72.6pt;height:24.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" stroked="f">
                <v:fill opacity="19789f"/>
                <v:textbox>
                  <w:txbxContent>
                    <w:p w14:paraId="6E8AAF27" w14:textId="4D4E97E6" w:rsidR="00145E71" w:rsidRPr="002831F6" w:rsidRDefault="002831F6">
                      <w:pPr>
                        <w:rPr>
                          <w:b/>
                          <w:bCs/>
                          <w:color w:val="FFFFFF" w:themeColor="background1"/>
                          <w:sz w:val="24"/>
                          <w:szCs w:val="24"/>
                        </w:rPr>
                      </w:pPr>
                      <w:r w:rsidRPr="002831F6">
                        <w:rPr>
                          <w:b/>
                          <w:bCs/>
                          <w:color w:val="FFFFFF" w:themeColor="background1"/>
                          <w:sz w:val="24"/>
                          <w:szCs w:val="24"/>
                        </w:rPr>
                        <w:t>Heat sink</w:t>
                      </w:r>
                    </w:p>
                  </w:txbxContent>
                </v:textbox>
              </v:shape>
            </w:pict>
          </mc:Fallback>
        </mc:AlternateContent>
      </w:r>
      <w:r w:rsidR="007454B3" w:rsidRPr="006064BA">
        <w:rPr>
          <w:noProof/>
          <w:lang w:val="fr-FR"/>
        </w:rPr>
        <mc:AlternateContent>
          <mc:Choice Requires="wps">
            <w:drawing>
              <wp:anchor distT="45720" distB="45720" distL="114300" distR="114300" simplePos="0" relativeHeight="251668480" behindDoc="0" locked="0" layoutInCell="1" allowOverlap="1" wp14:anchorId="136DC92A" wp14:editId="09F749B7">
                <wp:simplePos x="0" y="0"/>
                <wp:positionH relativeFrom="column">
                  <wp:posOffset>3013710</wp:posOffset>
                </wp:positionH>
                <wp:positionV relativeFrom="paragraph">
                  <wp:posOffset>614680</wp:posOffset>
                </wp:positionV>
                <wp:extent cx="838200" cy="281940"/>
                <wp:effectExtent l="0" t="0" r="0" b="3810"/>
                <wp:wrapNone/>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281940"/>
                        </a:xfrm>
                        <a:prstGeom prst="rect">
                          <a:avLst/>
                        </a:prstGeom>
                        <a:solidFill>
                          <a:srgbClr val="FFFFFF">
                            <a:alpha val="30196"/>
                          </a:srgbClr>
                        </a:solidFill>
                        <a:ln w="9525">
                          <a:noFill/>
                          <a:miter lim="800000"/>
                          <a:headEnd/>
                          <a:tailEnd/>
                        </a:ln>
                      </wps:spPr>
                      <wps:txbx>
                        <w:txbxContent>
                          <w:p w14:paraId="39C8C876" w14:textId="57B3CE90" w:rsidR="00AA5DA0" w:rsidRPr="002831F6" w:rsidRDefault="00AF5388" w:rsidP="00AA5DA0">
                            <w:pPr>
                              <w:rPr>
                                <w:b/>
                                <w:bCs/>
                                <w:color w:val="FFFFFF" w:themeColor="background1"/>
                                <w:sz w:val="24"/>
                                <w:szCs w:val="24"/>
                              </w:rPr>
                            </w:pPr>
                            <w:proofErr w:type="spellStart"/>
                            <w:r>
                              <w:rPr>
                                <w:b/>
                                <w:bCs/>
                                <w:color w:val="FFFFFF" w:themeColor="background1"/>
                                <w:sz w:val="24"/>
                                <w:szCs w:val="24"/>
                              </w:rPr>
                              <w:t>Heater</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6DC92A" id="_x0000_s1029" type="#_x0000_t202" style="position:absolute;left:0;text-align:left;margin-left:237.3pt;margin-top:48.4pt;width:66pt;height:22.2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" stroked="f">
                <v:fill opacity="19789f"/>
                <v:textbox>
                  <w:txbxContent>
                    <w:p w14:paraId="39C8C876" w14:textId="57B3CE90" w:rsidR="00AA5DA0" w:rsidRPr="002831F6" w:rsidRDefault="00AF5388" w:rsidP="00AA5DA0">
                      <w:pPr>
                        <w:rPr>
                          <w:b/>
                          <w:bCs/>
                          <w:color w:val="FFFFFF" w:themeColor="background1"/>
                          <w:sz w:val="24"/>
                          <w:szCs w:val="24"/>
                        </w:rPr>
                      </w:pPr>
                      <w:proofErr w:type="spellStart"/>
                      <w:r>
                        <w:rPr>
                          <w:b/>
                          <w:bCs/>
                          <w:color w:val="FFFFFF" w:themeColor="background1"/>
                          <w:sz w:val="24"/>
                          <w:szCs w:val="24"/>
                        </w:rPr>
                        <w:t>Heater</w:t>
                      </w:r>
                      <w:proofErr w:type="spellEnd"/>
                    </w:p>
                  </w:txbxContent>
                </v:textbox>
              </v:shape>
            </w:pict>
          </mc:Fallback>
        </mc:AlternateContent>
      </w:r>
      <w:r w:rsidR="007F697A">
        <w:rPr>
          <w:noProof/>
        </w:rPr>
        <w:drawing>
          <wp:inline distT="0" distB="0" distL="0" distR="0" wp14:anchorId="49A083B2" wp14:editId="206C3EFD">
            <wp:extent cx="4183380" cy="3597910"/>
            <wp:effectExtent l="19050" t="19050" r="26670" b="215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rotWithShape="1">
                    <a:blip r:embed="rId11" cstate="print">
                      <a:extLst>
                        <a:ext uri="{28A0092B-C50C-407E-A947-70E740481C1C}">
                          <a14:useLocalDpi xmlns:a14="http://schemas.microsoft.com/office/drawing/2010/main" val="0"/>
                        </a:ext>
                      </a:extLst>
                    </a:blip>
                    <a:srcRect/>
                    <a:stretch/>
                  </pic:blipFill>
                  <pic:spPr bwMode="auto">
                    <a:xfrm>
                      <a:off x="0" y="0"/>
                      <a:ext cx="4183380" cy="3597910"/>
                    </a:xfrm>
                    <a:prstGeom prst="rect">
                      <a:avLst/>
                    </a:prstGeom>
                    <a:solidFill>
                      <a:srgbClr val="FFFFFF">
                        <a:alpha val="30196"/>
                      </a:srgbClr>
                    </a:solidFill>
                    <a:ln w="9525">
                      <a:solidFill>
                        <a:schemeClr val="accent1"/>
                      </a:solidFill>
                      <a:miter lim="800000"/>
                      <a:headEnd/>
                      <a:tailEnd/>
                    </a:ln>
                    <a:extLst>
                      <a:ext uri="{53640926-AAD7-44D8-BBD7-CCE9431645EC}">
                        <a14:shadowObscured xmlns:a14="http://schemas.microsoft.com/office/drawing/2010/main"/>
                      </a:ext>
                    </a:extLst>
                  </pic:spPr>
                </pic:pic>
              </a:graphicData>
            </a:graphic>
          </wp:inline>
        </w:drawing>
      </w:r>
    </w:p>
    <w:p w14:paraId="2343656D" w14:textId="62360B0E" w:rsidR="008D3EDD" w:rsidRPr="006064BA" w:rsidRDefault="00BD399E" w:rsidP="00DF61DF">
      <w:pPr>
        <w:rPr>
          <w:rFonts w:eastAsia="Times New Roman"/>
          <w:i/>
          <w:sz w:val="18"/>
          <w:szCs w:val="18"/>
          <w:lang w:val="fr-FR" w:eastAsia="de-DE"/>
        </w:rPr>
      </w:pPr>
      <w:r>
        <w:rPr>
          <w:rFonts w:eastAsia="Times New Roman"/>
          <w:i/>
          <w:sz w:val="18"/>
          <w:szCs w:val="18"/>
          <w:lang w:val="fr-FR" w:eastAsia="de-DE"/>
        </w:rPr>
        <w:t>La s</w:t>
      </w:r>
      <w:r w:rsidR="00125B35" w:rsidRPr="006064BA">
        <w:rPr>
          <w:rFonts w:eastAsia="Times New Roman"/>
          <w:i/>
          <w:sz w:val="18"/>
          <w:szCs w:val="18"/>
          <w:lang w:val="fr-FR" w:eastAsia="de-DE"/>
        </w:rPr>
        <w:t>tructure d</w:t>
      </w:r>
      <w:r>
        <w:rPr>
          <w:rFonts w:eastAsia="Times New Roman"/>
          <w:i/>
          <w:sz w:val="18"/>
          <w:szCs w:val="18"/>
          <w:lang w:val="fr-FR" w:eastAsia="de-DE"/>
        </w:rPr>
        <w:t xml:space="preserve">’une </w:t>
      </w:r>
      <w:r w:rsidR="00125B35" w:rsidRPr="006064BA">
        <w:rPr>
          <w:rFonts w:eastAsia="Times New Roman"/>
          <w:i/>
          <w:sz w:val="18"/>
          <w:szCs w:val="18"/>
          <w:lang w:val="fr-FR" w:eastAsia="de-DE"/>
        </w:rPr>
        <w:t>carte de circuit imprimé</w:t>
      </w:r>
    </w:p>
    <w:p w14:paraId="0577FF36" w14:textId="77777777" w:rsidR="00125B35" w:rsidRPr="006064BA" w:rsidRDefault="00125B35" w:rsidP="00DF61DF">
      <w:pPr>
        <w:rPr>
          <w:noProof/>
          <w:lang w:val="fr-FR"/>
        </w:rPr>
      </w:pPr>
    </w:p>
    <w:p w14:paraId="315FD7F9" w14:textId="7C21443A" w:rsidR="00A57383" w:rsidRPr="006064BA" w:rsidRDefault="008D3EDD" w:rsidP="00DF61DF">
      <w:pPr>
        <w:rPr>
          <w:lang w:val="fr-FR"/>
        </w:rPr>
      </w:pPr>
      <w:r w:rsidRPr="006064BA">
        <w:rPr>
          <w:noProof/>
          <w:lang w:val="fr-FR"/>
        </w:rPr>
        <w:drawing>
          <wp:inline distT="0" distB="0" distL="0" distR="0" wp14:anchorId="50CA6119" wp14:editId="6C9DA846">
            <wp:extent cx="4151996" cy="1695450"/>
            <wp:effectExtent l="19050" t="19050" r="20320" b="190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rotWithShape="1">
                    <a:blip r:embed="rId12" cstate="print">
                      <a:extLst>
                        <a:ext uri="{28A0092B-C50C-407E-A947-70E740481C1C}">
                          <a14:useLocalDpi xmlns:a14="http://schemas.microsoft.com/office/drawing/2010/main" val="0"/>
                        </a:ext>
                      </a:extLst>
                    </a:blip>
                    <a:srcRect t="-12013" b="-7254"/>
                    <a:stretch/>
                  </pic:blipFill>
                  <pic:spPr bwMode="auto">
                    <a:xfrm>
                      <a:off x="0" y="0"/>
                      <a:ext cx="4168512" cy="1702194"/>
                    </a:xfrm>
                    <a:prstGeom prst="rect">
                      <a:avLst/>
                    </a:prstGeom>
                    <a:ln w="9525" cap="flat" cmpd="sng" algn="ctr">
                      <a:solidFill>
                        <a:srgbClr val="009DE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5403E26C" w14:textId="5ED3C7BB" w:rsidR="001E41A1" w:rsidRPr="006064BA" w:rsidRDefault="00125B35" w:rsidP="00A57383">
      <w:pPr>
        <w:pStyle w:val="Bildunterschrift"/>
        <w:rPr>
          <w:lang w:val="fr-FR"/>
        </w:rPr>
      </w:pPr>
      <w:r w:rsidRPr="006064BA">
        <w:rPr>
          <w:lang w:val="fr-FR"/>
        </w:rPr>
        <w:t>Comparaison</w:t>
      </w:r>
      <w:r w:rsidR="007A331C">
        <w:rPr>
          <w:lang w:val="fr-FR"/>
        </w:rPr>
        <w:t> :</w:t>
      </w:r>
      <w:r w:rsidRPr="006064BA">
        <w:rPr>
          <w:lang w:val="fr-FR"/>
        </w:rPr>
        <w:t xml:space="preserve"> avec et sans pâte thermique </w:t>
      </w:r>
    </w:p>
    <w:p w14:paraId="3A7BB7AC" w14:textId="43F42EAD" w:rsidR="001E41A1" w:rsidRPr="006064BA" w:rsidRDefault="00E969D5" w:rsidP="00A57383">
      <w:pPr>
        <w:pStyle w:val="Bildunterschrift"/>
        <w:rPr>
          <w:lang w:val="fr-FR"/>
        </w:rPr>
      </w:pPr>
      <w:r w:rsidRPr="006064BA">
        <w:rPr>
          <w:noProof/>
          <w:lang w:val="fr-FR"/>
        </w:rPr>
        <w:lastRenderedPageBreak/>
        <w:drawing>
          <wp:inline distT="0" distB="0" distL="0" distR="0" wp14:anchorId="58C24753" wp14:editId="179B29ED">
            <wp:extent cx="2164008" cy="1623060"/>
            <wp:effectExtent l="19050" t="19050" r="27305" b="1524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68972" cy="1626783"/>
                    </a:xfrm>
                    <a:prstGeom prst="rect">
                      <a:avLst/>
                    </a:prstGeom>
                    <a:ln>
                      <a:solidFill>
                        <a:srgbClr val="00B0F0"/>
                      </a:solidFill>
                    </a:ln>
                  </pic:spPr>
                </pic:pic>
              </a:graphicData>
            </a:graphic>
          </wp:inline>
        </w:drawing>
      </w:r>
      <w:r w:rsidRPr="006064BA">
        <w:rPr>
          <w:lang w:val="fr-FR"/>
        </w:rPr>
        <w:t xml:space="preserve"> </w:t>
      </w:r>
      <w:r w:rsidR="00264A15" w:rsidRPr="006064BA">
        <w:rPr>
          <w:noProof/>
          <w:lang w:val="fr-FR"/>
        </w:rPr>
        <w:drawing>
          <wp:inline distT="0" distB="0" distL="0" distR="0" wp14:anchorId="09AF8528" wp14:editId="32118430">
            <wp:extent cx="2194560" cy="1636381"/>
            <wp:effectExtent l="19050" t="19050" r="15240" b="2159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204242" cy="1643601"/>
                    </a:xfrm>
                    <a:prstGeom prst="rect">
                      <a:avLst/>
                    </a:prstGeom>
                    <a:ln>
                      <a:solidFill>
                        <a:srgbClr val="00B0F0"/>
                      </a:solidFill>
                    </a:ln>
                  </pic:spPr>
                </pic:pic>
              </a:graphicData>
            </a:graphic>
          </wp:inline>
        </w:drawing>
      </w:r>
    </w:p>
    <w:p w14:paraId="337680AE" w14:textId="096243C9" w:rsidR="000D7EC9" w:rsidRDefault="000D7EC9" w:rsidP="003678B7">
      <w:pPr>
        <w:pStyle w:val="Subheadline"/>
        <w:rPr>
          <w:b w:val="0"/>
          <w:bCs w:val="0"/>
          <w:i/>
          <w:sz w:val="18"/>
          <w:szCs w:val="18"/>
          <w:lang w:val="fr-FR"/>
        </w:rPr>
      </w:pPr>
      <w:r w:rsidRPr="000D7EC9">
        <w:rPr>
          <w:b w:val="0"/>
          <w:bCs w:val="0"/>
          <w:i/>
          <w:sz w:val="18"/>
          <w:szCs w:val="18"/>
          <w:lang w:val="fr-FR"/>
        </w:rPr>
        <w:t>Dosage de pâte thermique abrasive avec le d</w:t>
      </w:r>
      <w:r>
        <w:rPr>
          <w:b w:val="0"/>
          <w:bCs w:val="0"/>
          <w:i/>
          <w:sz w:val="18"/>
          <w:szCs w:val="18"/>
          <w:lang w:val="fr-FR"/>
        </w:rPr>
        <w:t xml:space="preserve">oseur </w:t>
      </w:r>
      <w:r w:rsidR="004A4AE2">
        <w:rPr>
          <w:b w:val="0"/>
          <w:bCs w:val="0"/>
          <w:i/>
          <w:sz w:val="18"/>
          <w:szCs w:val="18"/>
          <w:lang w:val="fr-FR"/>
        </w:rPr>
        <w:t>preeflow</w:t>
      </w:r>
      <w:r w:rsidR="004A4AE2" w:rsidRPr="000D7EC9">
        <w:rPr>
          <w:b w:val="0"/>
          <w:bCs w:val="0"/>
          <w:i/>
          <w:sz w:val="18"/>
          <w:szCs w:val="18"/>
          <w:lang w:val="fr-FR"/>
        </w:rPr>
        <w:t xml:space="preserve"> </w:t>
      </w:r>
      <w:r w:rsidRPr="000D7EC9">
        <w:rPr>
          <w:b w:val="0"/>
          <w:bCs w:val="0"/>
          <w:i/>
          <w:sz w:val="18"/>
          <w:szCs w:val="18"/>
          <w:lang w:val="fr-FR"/>
        </w:rPr>
        <w:t xml:space="preserve">eco-DUO </w:t>
      </w:r>
    </w:p>
    <w:p w14:paraId="19CF3A82" w14:textId="77777777" w:rsidR="009E5E92" w:rsidRDefault="009E5E92" w:rsidP="003678B7">
      <w:pPr>
        <w:pStyle w:val="Subheadline"/>
        <w:rPr>
          <w:b w:val="0"/>
          <w:bCs w:val="0"/>
          <w:i/>
          <w:sz w:val="18"/>
          <w:szCs w:val="18"/>
          <w:lang w:val="fr-FR"/>
        </w:rPr>
      </w:pPr>
    </w:p>
    <w:p w14:paraId="6D7F60A3" w14:textId="7AEB645F" w:rsidR="003678B7" w:rsidRPr="006064BA" w:rsidRDefault="003678B7" w:rsidP="003678B7">
      <w:pPr>
        <w:pStyle w:val="Subheadline"/>
        <w:rPr>
          <w:lang w:val="fr-FR"/>
        </w:rPr>
      </w:pPr>
      <w:r w:rsidRPr="006064BA">
        <w:rPr>
          <w:lang w:val="fr-FR"/>
        </w:rPr>
        <w:t>Le microdosage à la perfection !</w:t>
      </w:r>
    </w:p>
    <w:p w14:paraId="4AAB336B" w14:textId="77777777" w:rsidR="003678B7" w:rsidRPr="006064BA" w:rsidRDefault="003678B7" w:rsidP="003678B7">
      <w:pPr>
        <w:rPr>
          <w:lang w:val="fr-FR"/>
        </w:rPr>
      </w:pPr>
      <w:proofErr w:type="gramStart"/>
      <w:r w:rsidRPr="006064BA">
        <w:rPr>
          <w:lang w:val="fr-FR"/>
        </w:rPr>
        <w:t>preeflow</w:t>
      </w:r>
      <w:proofErr w:type="gramEnd"/>
      <w:r w:rsidRPr="006064BA">
        <w:rPr>
          <w:lang w:val="fr-FR"/>
        </w:rPr>
        <w:t xml:space="preserve">® est une marque de ViscoTec </w:t>
      </w:r>
      <w:proofErr w:type="spellStart"/>
      <w:r w:rsidRPr="006064BA">
        <w:rPr>
          <w:lang w:val="fr-FR"/>
        </w:rPr>
        <w:t>Pumpen</w:t>
      </w:r>
      <w:proofErr w:type="spellEnd"/>
      <w:r w:rsidRPr="006064BA">
        <w:rPr>
          <w:lang w:val="fr-FR"/>
        </w:rPr>
        <w:t xml:space="preserve">- u. </w:t>
      </w:r>
      <w:proofErr w:type="spellStart"/>
      <w:r w:rsidRPr="006064BA">
        <w:rPr>
          <w:lang w:val="fr-FR"/>
        </w:rPr>
        <w:t>Dosiertechnik</w:t>
      </w:r>
      <w:proofErr w:type="spellEnd"/>
      <w:r w:rsidRPr="006064BA">
        <w:rPr>
          <w:lang w:val="fr-FR"/>
        </w:rPr>
        <w:t xml:space="preserve"> GmbH. ViscoTec s'occupe principalement des systèmes dédiés au pompage, au dosage, à l'application, au remplissage et au prélèvement de fluides de viscosité moyenne à </w:t>
      </w:r>
      <w:proofErr w:type="spellStart"/>
      <w:r w:rsidRPr="006064BA">
        <w:rPr>
          <w:lang w:val="fr-FR"/>
        </w:rPr>
        <w:t>élevée</w:t>
      </w:r>
      <w:proofErr w:type="spellEnd"/>
      <w:r w:rsidRPr="006064BA">
        <w:rPr>
          <w:lang w:val="fr-FR"/>
        </w:rPr>
        <w:t xml:space="preserve">. Le siège du leader technologique se trouve à </w:t>
      </w:r>
      <w:proofErr w:type="spellStart"/>
      <w:r w:rsidRPr="006064BA">
        <w:rPr>
          <w:lang w:val="fr-FR"/>
        </w:rPr>
        <w:t>Töging</w:t>
      </w:r>
      <w:proofErr w:type="spellEnd"/>
      <w:r w:rsidRPr="006064BA">
        <w:rPr>
          <w:lang w:val="fr-FR"/>
        </w:rPr>
        <w:t xml:space="preserve"> (en Bavière, près de Munich). ViscoTec possède également des filiales aux États-Unis, en Chine, à Singapour, en Inde et en France et emploie environ 260 personnes dans le monde entier. La marque preeflow®, créée en 2008, est synonyme de dosage précis et purement volumétrique de liquides en très petites quantités. Les produits preeflow® sont appréciés dans le monde entier, notamment pour leur qualité unique - Made in Germany. De nombreux revendeurs dans le monde entier offre un service et une assistance professionnels pour tous les systèmes de dosage preeflow. La gamme diversifiée d'applications comprend les secteurs de l'automobile, de l'électricité et de l'électronique, de la technologie médicale, de l'aéronautique, des énergies renouvelables, de la technologie électrique et hybride, et de la technologie des mesures et des capteurs. Tous les systèmes preeflow® peuvent être facilement intégrés grâce à des interfaces standardisées. Plus de 20 000 systèmes preeflow® dans le monde fonctionnent dans des applications de dosage semi- ou entièrement automatisées, à l'entière satisfaction des utilisateurs et des clients.</w:t>
      </w:r>
    </w:p>
    <w:p w14:paraId="2EF90C0E" w14:textId="77777777" w:rsidR="003678B7" w:rsidRPr="006064BA" w:rsidRDefault="003678B7" w:rsidP="001E41A1">
      <w:pPr>
        <w:pStyle w:val="Untertitel"/>
        <w:rPr>
          <w:lang w:val="fr-FR"/>
        </w:rPr>
      </w:pPr>
    </w:p>
    <w:p w14:paraId="04E2A462" w14:textId="6B3CB3E2" w:rsidR="001E41A1" w:rsidRPr="006064BA" w:rsidRDefault="003678B7" w:rsidP="001E41A1">
      <w:pPr>
        <w:pStyle w:val="Untertitel"/>
        <w:rPr>
          <w:lang w:val="fr-FR"/>
        </w:rPr>
      </w:pPr>
      <w:r w:rsidRPr="006064BA">
        <w:rPr>
          <w:lang w:val="fr-FR"/>
        </w:rPr>
        <w:t xml:space="preserve">Contacts Presse </w:t>
      </w:r>
      <w:r w:rsidR="001E41A1" w:rsidRPr="006064BA">
        <w:rPr>
          <w:lang w:val="fr-FR"/>
        </w:rPr>
        <w:t>:</w:t>
      </w:r>
    </w:p>
    <w:p w14:paraId="05C900F9" w14:textId="490D8F75" w:rsidR="001E41A1" w:rsidRPr="006064BA" w:rsidRDefault="001E41A1" w:rsidP="001E41A1">
      <w:pPr>
        <w:spacing w:after="0"/>
        <w:rPr>
          <w:lang w:val="fr-FR"/>
        </w:rPr>
      </w:pPr>
      <w:r w:rsidRPr="006064BA">
        <w:rPr>
          <w:lang w:val="fr-FR"/>
        </w:rPr>
        <w:t xml:space="preserve">Thomas Diringer, </w:t>
      </w:r>
      <w:r w:rsidR="006064BA" w:rsidRPr="006064BA">
        <w:rPr>
          <w:lang w:val="fr-FR"/>
        </w:rPr>
        <w:t xml:space="preserve">Chef du secteur d'activité Components &amp; </w:t>
      </w:r>
      <w:proofErr w:type="spellStart"/>
      <w:r w:rsidR="006064BA" w:rsidRPr="006064BA">
        <w:rPr>
          <w:lang w:val="fr-FR"/>
        </w:rPr>
        <w:t>Devices</w:t>
      </w:r>
      <w:proofErr w:type="spellEnd"/>
    </w:p>
    <w:p w14:paraId="0B36FADF" w14:textId="77777777" w:rsidR="001E41A1" w:rsidRPr="006064BA" w:rsidRDefault="001E41A1" w:rsidP="001E41A1">
      <w:pPr>
        <w:spacing w:after="0"/>
        <w:rPr>
          <w:lang w:val="fr-FR"/>
        </w:rPr>
      </w:pPr>
      <w:r w:rsidRPr="006064BA">
        <w:rPr>
          <w:lang w:val="fr-FR"/>
        </w:rPr>
        <w:t xml:space="preserve">ViscoTec </w:t>
      </w:r>
      <w:proofErr w:type="spellStart"/>
      <w:r w:rsidRPr="006064BA">
        <w:rPr>
          <w:lang w:val="fr-FR"/>
        </w:rPr>
        <w:t>Pumpen</w:t>
      </w:r>
      <w:proofErr w:type="spellEnd"/>
      <w:r w:rsidRPr="006064BA">
        <w:rPr>
          <w:lang w:val="fr-FR"/>
        </w:rPr>
        <w:t xml:space="preserve">- u. </w:t>
      </w:r>
      <w:proofErr w:type="spellStart"/>
      <w:r w:rsidRPr="006064BA">
        <w:rPr>
          <w:lang w:val="fr-FR"/>
        </w:rPr>
        <w:t>Dosiertechnik</w:t>
      </w:r>
      <w:proofErr w:type="spellEnd"/>
      <w:r w:rsidRPr="006064BA">
        <w:rPr>
          <w:lang w:val="fr-FR"/>
        </w:rPr>
        <w:t xml:space="preserve"> GmbH</w:t>
      </w:r>
    </w:p>
    <w:p w14:paraId="5742E925" w14:textId="77777777" w:rsidR="001E41A1" w:rsidRPr="006064BA" w:rsidRDefault="001E41A1" w:rsidP="001E41A1">
      <w:pPr>
        <w:spacing w:after="0"/>
        <w:rPr>
          <w:lang w:val="fr-FR"/>
        </w:rPr>
      </w:pPr>
      <w:proofErr w:type="spellStart"/>
      <w:r w:rsidRPr="006064BA">
        <w:rPr>
          <w:lang w:val="fr-FR"/>
        </w:rPr>
        <w:t>Amperstraße</w:t>
      </w:r>
      <w:proofErr w:type="spellEnd"/>
      <w:r w:rsidRPr="006064BA">
        <w:rPr>
          <w:lang w:val="fr-FR"/>
        </w:rPr>
        <w:t xml:space="preserve"> 13, D-84513 </w:t>
      </w:r>
      <w:proofErr w:type="spellStart"/>
      <w:r w:rsidRPr="006064BA">
        <w:rPr>
          <w:lang w:val="fr-FR"/>
        </w:rPr>
        <w:t>Töging</w:t>
      </w:r>
      <w:proofErr w:type="spellEnd"/>
      <w:r w:rsidRPr="006064BA">
        <w:rPr>
          <w:lang w:val="fr-FR"/>
        </w:rPr>
        <w:t xml:space="preserve"> a. Inn</w:t>
      </w:r>
    </w:p>
    <w:p w14:paraId="3CF709C2" w14:textId="77777777" w:rsidR="001E41A1" w:rsidRPr="006064BA" w:rsidRDefault="001E41A1" w:rsidP="001E41A1">
      <w:pPr>
        <w:spacing w:after="0"/>
        <w:rPr>
          <w:lang w:val="fr-FR"/>
        </w:rPr>
      </w:pPr>
      <w:r w:rsidRPr="006064BA">
        <w:rPr>
          <w:lang w:val="fr-FR"/>
        </w:rPr>
        <w:t xml:space="preserve">Telefon +49 8631 9274-441 </w:t>
      </w:r>
    </w:p>
    <w:p w14:paraId="6C3E1EBB" w14:textId="77777777" w:rsidR="001E41A1" w:rsidRPr="006064BA" w:rsidRDefault="001E41A1" w:rsidP="001E41A1">
      <w:pPr>
        <w:spacing w:after="0"/>
        <w:rPr>
          <w:lang w:val="fr-FR"/>
        </w:rPr>
      </w:pPr>
      <w:proofErr w:type="gramStart"/>
      <w:r w:rsidRPr="006064BA">
        <w:rPr>
          <w:lang w:val="fr-FR"/>
        </w:rPr>
        <w:t>E-Mail:</w:t>
      </w:r>
      <w:proofErr w:type="gramEnd"/>
      <w:r w:rsidRPr="006064BA">
        <w:rPr>
          <w:lang w:val="fr-FR"/>
        </w:rPr>
        <w:t xml:space="preserve"> thomas.diringer@viscotec.de · www.preeflow.com</w:t>
      </w:r>
    </w:p>
    <w:p w14:paraId="262DE22C" w14:textId="77777777" w:rsidR="001E41A1" w:rsidRPr="005C72D7" w:rsidRDefault="001E41A1" w:rsidP="001E41A1">
      <w:pPr>
        <w:spacing w:after="0"/>
        <w:rPr>
          <w:sz w:val="16"/>
          <w:szCs w:val="16"/>
          <w:lang w:val="fr-FR"/>
        </w:rPr>
      </w:pPr>
    </w:p>
    <w:p w14:paraId="494A7DBD" w14:textId="77777777" w:rsidR="001E41A1" w:rsidRPr="006064BA" w:rsidRDefault="001E41A1" w:rsidP="001E41A1">
      <w:pPr>
        <w:spacing w:after="0"/>
        <w:rPr>
          <w:lang w:val="fr-FR"/>
        </w:rPr>
      </w:pPr>
      <w:r w:rsidRPr="006064BA">
        <w:rPr>
          <w:lang w:val="fr-FR"/>
        </w:rPr>
        <w:t>Melanie Hintereder, Marketing</w:t>
      </w:r>
    </w:p>
    <w:p w14:paraId="49C687A3" w14:textId="77777777" w:rsidR="001E41A1" w:rsidRPr="006064BA" w:rsidRDefault="001E41A1" w:rsidP="001E41A1">
      <w:pPr>
        <w:spacing w:after="0"/>
        <w:rPr>
          <w:lang w:val="fr-FR"/>
        </w:rPr>
      </w:pPr>
      <w:r w:rsidRPr="006064BA">
        <w:rPr>
          <w:lang w:val="fr-FR"/>
        </w:rPr>
        <w:t xml:space="preserve">ViscoTec </w:t>
      </w:r>
      <w:proofErr w:type="spellStart"/>
      <w:r w:rsidRPr="006064BA">
        <w:rPr>
          <w:lang w:val="fr-FR"/>
        </w:rPr>
        <w:t>Pumpen</w:t>
      </w:r>
      <w:proofErr w:type="spellEnd"/>
      <w:r w:rsidRPr="006064BA">
        <w:rPr>
          <w:lang w:val="fr-FR"/>
        </w:rPr>
        <w:t xml:space="preserve">- u. </w:t>
      </w:r>
      <w:proofErr w:type="spellStart"/>
      <w:r w:rsidRPr="006064BA">
        <w:rPr>
          <w:lang w:val="fr-FR"/>
        </w:rPr>
        <w:t>Dosiertechnik</w:t>
      </w:r>
      <w:proofErr w:type="spellEnd"/>
      <w:r w:rsidRPr="006064BA">
        <w:rPr>
          <w:lang w:val="fr-FR"/>
        </w:rPr>
        <w:t xml:space="preserve"> GmbH</w:t>
      </w:r>
    </w:p>
    <w:p w14:paraId="604E5918" w14:textId="77777777" w:rsidR="001E41A1" w:rsidRPr="006064BA" w:rsidRDefault="001E41A1" w:rsidP="001E41A1">
      <w:pPr>
        <w:spacing w:after="0"/>
        <w:rPr>
          <w:lang w:val="fr-FR"/>
        </w:rPr>
      </w:pPr>
      <w:proofErr w:type="spellStart"/>
      <w:r w:rsidRPr="006064BA">
        <w:rPr>
          <w:lang w:val="fr-FR"/>
        </w:rPr>
        <w:t>Amperstraße</w:t>
      </w:r>
      <w:proofErr w:type="spellEnd"/>
      <w:r w:rsidRPr="006064BA">
        <w:rPr>
          <w:lang w:val="fr-FR"/>
        </w:rPr>
        <w:t xml:space="preserve"> 13, D-84513 </w:t>
      </w:r>
      <w:proofErr w:type="spellStart"/>
      <w:r w:rsidRPr="006064BA">
        <w:rPr>
          <w:lang w:val="fr-FR"/>
        </w:rPr>
        <w:t>Töging</w:t>
      </w:r>
      <w:proofErr w:type="spellEnd"/>
      <w:r w:rsidRPr="006064BA">
        <w:rPr>
          <w:lang w:val="fr-FR"/>
        </w:rPr>
        <w:t xml:space="preserve"> a. Inn</w:t>
      </w:r>
    </w:p>
    <w:p w14:paraId="38BCE89A" w14:textId="77777777" w:rsidR="001E41A1" w:rsidRPr="006064BA" w:rsidRDefault="001E41A1" w:rsidP="001E41A1">
      <w:pPr>
        <w:spacing w:after="0"/>
        <w:rPr>
          <w:lang w:val="fr-FR"/>
        </w:rPr>
      </w:pPr>
      <w:r w:rsidRPr="006064BA">
        <w:rPr>
          <w:lang w:val="fr-FR"/>
        </w:rPr>
        <w:lastRenderedPageBreak/>
        <w:t xml:space="preserve">Telefon +49 8631 9274-404 </w:t>
      </w:r>
    </w:p>
    <w:p w14:paraId="3ADD2FF1" w14:textId="40C3DDB7" w:rsidR="001E41A1" w:rsidRPr="006064BA" w:rsidRDefault="001E41A1" w:rsidP="003678B7">
      <w:pPr>
        <w:spacing w:after="0"/>
        <w:rPr>
          <w:lang w:val="fr-FR"/>
        </w:rPr>
      </w:pPr>
      <w:proofErr w:type="gramStart"/>
      <w:r w:rsidRPr="006064BA">
        <w:rPr>
          <w:lang w:val="fr-FR"/>
        </w:rPr>
        <w:t>E-Mail:</w:t>
      </w:r>
      <w:proofErr w:type="gramEnd"/>
      <w:r w:rsidRPr="006064BA">
        <w:rPr>
          <w:lang w:val="fr-FR"/>
        </w:rPr>
        <w:t xml:space="preserve"> melanie.hintereder@viscotec.de · www.viscotec.de</w:t>
      </w:r>
    </w:p>
    <w:sectPr w:rsidR="001E41A1" w:rsidRPr="006064BA" w:rsidSect="00C82731">
      <w:headerReference w:type="default" r:id="rId15"/>
      <w:footerReference w:type="default" r:id="rId16"/>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B1BCCE" w14:textId="77777777" w:rsidR="007B1E99" w:rsidRDefault="007B1E99" w:rsidP="00A1611B">
      <w:r>
        <w:separator/>
      </w:r>
    </w:p>
  </w:endnote>
  <w:endnote w:type="continuationSeparator" w:id="0">
    <w:p w14:paraId="15A5DE8D" w14:textId="77777777" w:rsidR="007B1E99" w:rsidRDefault="007B1E99" w:rsidP="00A1611B">
      <w:r>
        <w:continuationSeparator/>
      </w:r>
    </w:p>
  </w:endnote>
  <w:endnote w:type="continuationNotice" w:id="1">
    <w:p w14:paraId="11EB5820" w14:textId="77777777" w:rsidR="007B1E99" w:rsidRDefault="007B1E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CEAB1" w14:textId="77777777" w:rsidR="00A1611B" w:rsidRPr="00A1611B" w:rsidRDefault="00A1611B" w:rsidP="00A1611B">
    <w:pPr>
      <w:spacing w:after="0" w:line="240" w:lineRule="auto"/>
      <w:rPr>
        <w:noProof/>
        <w:sz w:val="14"/>
        <w:szCs w:val="14"/>
      </w:rPr>
    </w:pPr>
  </w:p>
  <w:p w14:paraId="74C4491C" w14:textId="77777777" w:rsidR="00A1611B" w:rsidRPr="00A1611B" w:rsidRDefault="00A1611B" w:rsidP="00A1611B">
    <w:pPr>
      <w:spacing w:after="0" w:line="240" w:lineRule="auto"/>
      <w:rPr>
        <w:noProof/>
        <w:sz w:val="14"/>
        <w:szCs w:val="14"/>
      </w:rPr>
    </w:pPr>
    <w:r w:rsidRPr="00A1611B">
      <w:rPr>
        <w:noProof/>
        <w:sz w:val="14"/>
        <w:szCs w:val="14"/>
      </w:rPr>
      <mc:AlternateContent>
        <mc:Choice Requires="wps">
          <w:drawing>
            <wp:anchor distT="0" distB="0" distL="114300" distR="114300" simplePos="0" relativeHeight="251658241" behindDoc="0" locked="0" layoutInCell="1" allowOverlap="1" wp14:anchorId="06BC776D" wp14:editId="073E407B">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9CEA016" id="Gerader Verbinder 2" o:spid="_x0000_s1026" style="position:absolute;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2935BBF2" w14:textId="77777777" w:rsidR="00A1611B" w:rsidRPr="00A1611B" w:rsidRDefault="00A1611B" w:rsidP="00A1611B">
    <w:pPr>
      <w:spacing w:after="0" w:line="240" w:lineRule="auto"/>
      <w:rPr>
        <w:noProof/>
        <w:sz w:val="14"/>
        <w:szCs w:val="14"/>
      </w:rPr>
    </w:pPr>
  </w:p>
  <w:p w14:paraId="0D7807A9" w14:textId="77777777" w:rsidR="00C82731" w:rsidRPr="00A1611B" w:rsidRDefault="00C82731" w:rsidP="00A1611B">
    <w:pPr>
      <w:pStyle w:val="Fusszeile"/>
    </w:pPr>
    <w:r w:rsidRPr="00A1611B">
      <w:t>Stand: 0</w:t>
    </w:r>
    <w:r w:rsidR="00693441">
      <w:t>8</w:t>
    </w:r>
    <w:r w:rsidRPr="00A1611B">
      <w:t>.0</w:t>
    </w:r>
    <w:r w:rsidR="00693441">
      <w:t>1</w:t>
    </w:r>
    <w:r w:rsidRPr="00A1611B">
      <w:t>.20</w:t>
    </w:r>
    <w:r w:rsidR="00693441">
      <w:t>20</w:t>
    </w:r>
    <w:r w:rsidRPr="00A1611B">
      <w:rPr>
        <w:color w:val="7F7F7F"/>
      </w:rPr>
      <w:tab/>
    </w:r>
    <w:r w:rsidRPr="00A1611B">
      <w:t xml:space="preserve"> </w:t>
    </w:r>
    <w:r w:rsidRPr="00A1611B">
      <w:rPr>
        <w:color w:val="7F7F7F"/>
      </w:rPr>
      <w:tab/>
    </w:r>
    <w:r w:rsidR="00A1611B">
      <w:t xml:space="preserve">                                                                 </w:t>
    </w:r>
    <w:r w:rsidRPr="00A1611B">
      <w:t xml:space="preserve">Seite </w:t>
    </w:r>
    <w:r w:rsidRPr="00A1611B">
      <w:fldChar w:fldCharType="begin"/>
    </w:r>
    <w:r w:rsidRPr="00A1611B">
      <w:instrText xml:space="preserve"> PAGE </w:instrText>
    </w:r>
    <w:r w:rsidRPr="00A1611B">
      <w:fldChar w:fldCharType="separate"/>
    </w:r>
    <w:r w:rsidRPr="00A1611B">
      <w:t>1</w:t>
    </w:r>
    <w:r w:rsidRPr="00A1611B">
      <w:fldChar w:fldCharType="end"/>
    </w:r>
    <w:r w:rsidRPr="00A1611B">
      <w:t xml:space="preserve"> von </w:t>
    </w:r>
    <w:r w:rsidRPr="00A1611B">
      <w:fldChar w:fldCharType="begin"/>
    </w:r>
    <w:r w:rsidRPr="00A1611B">
      <w:instrText xml:space="preserve"> NUMPAGES  </w:instrText>
    </w:r>
    <w:r w:rsidRPr="00A1611B">
      <w:fldChar w:fldCharType="separate"/>
    </w:r>
    <w:r w:rsidRPr="00A1611B">
      <w:t>1</w:t>
    </w:r>
    <w:r w:rsidRPr="00A1611B">
      <w:fldChar w:fldCharType="end"/>
    </w:r>
  </w:p>
  <w:p w14:paraId="50CAA294" w14:textId="77777777" w:rsidR="00A1611B" w:rsidRPr="00A1611B" w:rsidRDefault="00A1611B" w:rsidP="00A1611B">
    <w:pPr>
      <w:pStyle w:val="Fusszeile"/>
    </w:pPr>
  </w:p>
  <w:p w14:paraId="08CBECD9" w14:textId="77777777" w:rsidR="00A1611B" w:rsidRDefault="00C82731" w:rsidP="00A1611B">
    <w:pPr>
      <w:spacing w:after="0" w:line="240" w:lineRule="auto"/>
      <w:rPr>
        <w:noProof/>
        <w:sz w:val="14"/>
        <w:szCs w:val="14"/>
      </w:rPr>
    </w:pPr>
    <w:r w:rsidRPr="00A1611B">
      <w:rPr>
        <w:b/>
        <w:noProof/>
        <w:sz w:val="14"/>
        <w:szCs w:val="14"/>
      </w:rPr>
      <w:t>ViscoTec</w:t>
    </w:r>
    <w:r w:rsidRPr="00A1611B">
      <w:rPr>
        <w:noProof/>
        <w:sz w:val="14"/>
        <w:szCs w:val="14"/>
      </w:rPr>
      <w:tab/>
    </w:r>
    <w:r w:rsidR="00A1611B">
      <w:rPr>
        <w:noProof/>
        <w:sz w:val="14"/>
        <w:szCs w:val="14"/>
      </w:rPr>
      <w:tab/>
    </w:r>
    <w:r w:rsidR="00A1611B">
      <w:rPr>
        <w:noProof/>
        <w:sz w:val="14"/>
        <w:szCs w:val="14"/>
      </w:rPr>
      <w:tab/>
    </w:r>
    <w:r w:rsidR="00A1611B">
      <w:rPr>
        <w:noProof/>
        <w:sz w:val="14"/>
        <w:szCs w:val="14"/>
      </w:rPr>
      <w:tab/>
    </w:r>
    <w:r w:rsidRPr="00A1611B">
      <w:rPr>
        <w:noProof/>
        <w:sz w:val="14"/>
        <w:szCs w:val="14"/>
      </w:rPr>
      <w:t>Amperstraße 13</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T</w:t>
    </w:r>
    <w:r w:rsidRPr="00A1611B">
      <w:rPr>
        <w:noProof/>
        <w:color w:val="7F7F7F"/>
        <w:sz w:val="14"/>
        <w:szCs w:val="14"/>
      </w:rPr>
      <w:t xml:space="preserve">  </w:t>
    </w:r>
    <w:r w:rsidRPr="00A1611B">
      <w:rPr>
        <w:noProof/>
        <w:sz w:val="14"/>
        <w:szCs w:val="14"/>
      </w:rPr>
      <w:t>+49 8631 9274-0</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W</w:t>
    </w:r>
    <w:r w:rsidRPr="00A1611B">
      <w:rPr>
        <w:noProof/>
        <w:color w:val="7F7F7F"/>
        <w:sz w:val="14"/>
        <w:szCs w:val="14"/>
      </w:rPr>
      <w:t xml:space="preserve">  </w:t>
    </w:r>
    <w:r w:rsidRPr="00A1611B">
      <w:rPr>
        <w:noProof/>
        <w:sz w:val="14"/>
        <w:szCs w:val="14"/>
      </w:rPr>
      <w:t xml:space="preserve">www.viscotec.de </w:t>
    </w:r>
  </w:p>
  <w:p w14:paraId="1249F596" w14:textId="77777777" w:rsidR="006B78C4" w:rsidRPr="00A1611B" w:rsidRDefault="00C82731" w:rsidP="00A1611B">
    <w:pPr>
      <w:spacing w:after="0" w:line="240" w:lineRule="auto"/>
      <w:rPr>
        <w:sz w:val="14"/>
        <w:szCs w:val="14"/>
      </w:rPr>
    </w:pPr>
    <w:r w:rsidRPr="00A1611B">
      <w:rPr>
        <w:b/>
        <w:noProof/>
        <w:sz w:val="14"/>
        <w:szCs w:val="14"/>
      </w:rPr>
      <w:t>Pumpen- u. Dosiertechnik GmbH</w:t>
    </w:r>
    <w:r w:rsidRPr="00A1611B">
      <w:rPr>
        <w:noProof/>
        <w:sz w:val="14"/>
        <w:szCs w:val="14"/>
      </w:rPr>
      <w:tab/>
      <w:t>D-84513 Töging a. Inn</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F</w:t>
    </w:r>
    <w:r w:rsidRPr="00A1611B">
      <w:rPr>
        <w:noProof/>
        <w:color w:val="7F7F7F"/>
        <w:sz w:val="14"/>
        <w:szCs w:val="14"/>
      </w:rPr>
      <w:t xml:space="preserve">  </w:t>
    </w:r>
    <w:r w:rsidRPr="00A1611B">
      <w:rPr>
        <w:noProof/>
        <w:sz w:val="14"/>
        <w:szCs w:val="14"/>
      </w:rPr>
      <w:t>+49 8631 9274-300</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E</w:t>
    </w:r>
    <w:r w:rsidRPr="00A1611B">
      <w:rPr>
        <w:noProof/>
        <w:color w:val="7F7F7F"/>
        <w:sz w:val="14"/>
        <w:szCs w:val="14"/>
      </w:rPr>
      <w:t xml:space="preserve">  </w:t>
    </w:r>
    <w:r w:rsidRPr="00A1611B">
      <w:rPr>
        <w:noProof/>
        <w:sz w:val="14"/>
        <w:szCs w:val="14"/>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A5D61" w14:textId="77777777" w:rsidR="007B1E99" w:rsidRDefault="007B1E99" w:rsidP="00A1611B">
      <w:r>
        <w:separator/>
      </w:r>
    </w:p>
  </w:footnote>
  <w:footnote w:type="continuationSeparator" w:id="0">
    <w:p w14:paraId="11EC482C" w14:textId="77777777" w:rsidR="007B1E99" w:rsidRDefault="007B1E99" w:rsidP="00A1611B">
      <w:r>
        <w:continuationSeparator/>
      </w:r>
    </w:p>
  </w:footnote>
  <w:footnote w:type="continuationNotice" w:id="1">
    <w:p w14:paraId="0B035221" w14:textId="77777777" w:rsidR="007B1E99" w:rsidRDefault="007B1E9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563F1" w14:textId="77777777" w:rsidR="006B78C4" w:rsidRDefault="006B78C4" w:rsidP="00A1611B">
    <w:pPr>
      <w:pStyle w:val="Kopfzeile"/>
    </w:pPr>
    <w:r>
      <w:rPr>
        <w:noProof/>
        <w:lang w:eastAsia="de-DE"/>
      </w:rPr>
      <w:drawing>
        <wp:anchor distT="0" distB="0" distL="114300" distR="114300" simplePos="0" relativeHeight="251658240" behindDoc="1" locked="0" layoutInCell="1" allowOverlap="1" wp14:anchorId="41AB0C97" wp14:editId="5A0ED98A">
          <wp:simplePos x="0" y="0"/>
          <wp:positionH relativeFrom="column">
            <wp:posOffset>4566285</wp:posOffset>
          </wp:positionH>
          <wp:positionV relativeFrom="paragraph">
            <wp:posOffset>-21589</wp:posOffset>
          </wp:positionV>
          <wp:extent cx="1863856" cy="600934"/>
          <wp:effectExtent l="0" t="0" r="3175" b="889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85721" cy="607984"/>
                  </a:xfrm>
                  <a:prstGeom prst="rect">
                    <a:avLst/>
                  </a:prstGeom>
                </pic:spPr>
              </pic:pic>
            </a:graphicData>
          </a:graphic>
          <wp14:sizeRelH relativeFrom="margin">
            <wp14:pctWidth>0</wp14:pctWidth>
          </wp14:sizeRelH>
          <wp14:sizeRelV relativeFrom="margin">
            <wp14:pctHeight>0</wp14:pctHeight>
          </wp14:sizeRelV>
        </wp:anchor>
      </w:drawing>
    </w:r>
    <w:r>
      <w:tab/>
    </w:r>
  </w:p>
  <w:p w14:paraId="36F81AC0" w14:textId="77777777" w:rsidR="006B78C4" w:rsidRDefault="006B78C4" w:rsidP="00A1611B">
    <w:pPr>
      <w:pStyle w:val="Kopfzeile"/>
    </w:pPr>
  </w:p>
  <w:p w14:paraId="6726F783" w14:textId="77777777" w:rsidR="006B78C4" w:rsidRDefault="006B78C4" w:rsidP="00A1611B">
    <w:pPr>
      <w:pStyle w:val="Kopfzeile"/>
    </w:pPr>
  </w:p>
  <w:p w14:paraId="5CF24C88" w14:textId="77777777" w:rsidR="006B78C4" w:rsidRDefault="006B78C4" w:rsidP="00A1611B">
    <w:pPr>
      <w:pStyle w:val="Kopfzeile"/>
    </w:pPr>
  </w:p>
  <w:p w14:paraId="566EE57B" w14:textId="77777777" w:rsidR="006B78C4" w:rsidRDefault="006B78C4" w:rsidP="00A1611B">
    <w:pPr>
      <w:pStyle w:val="Kopfzeile"/>
    </w:pPr>
  </w:p>
  <w:p w14:paraId="776684FC" w14:textId="104AC1E0" w:rsidR="006B78C4" w:rsidRPr="00BD6574" w:rsidRDefault="00263BC6" w:rsidP="00A1611B">
    <w:pPr>
      <w:pStyle w:val="KopfzeileHeadline"/>
    </w:pPr>
    <w:r>
      <w:t>COMMUNIQUE DE PRESSE</w:t>
    </w:r>
  </w:p>
  <w:p w14:paraId="3308A791" w14:textId="77777777" w:rsidR="006B78C4" w:rsidRDefault="006B78C4" w:rsidP="00A1611B">
    <w:pPr>
      <w:pStyle w:val="Kopfzeile"/>
    </w:pPr>
  </w:p>
  <w:p w14:paraId="6E112E6E" w14:textId="77777777" w:rsidR="006B78C4" w:rsidRDefault="006B78C4" w:rsidP="00A1611B">
    <w:pPr>
      <w:pStyle w:val="Kopfzeile"/>
    </w:pPr>
  </w:p>
  <w:p w14:paraId="242F1A1D" w14:textId="77777777" w:rsidR="006B78C4" w:rsidRDefault="006B78C4" w:rsidP="00A1611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55029"/>
    <w:multiLevelType w:val="multilevel"/>
    <w:tmpl w:val="D196E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853476"/>
    <w:multiLevelType w:val="hybridMultilevel"/>
    <w:tmpl w:val="C7629452"/>
    <w:lvl w:ilvl="0" w:tplc="855E00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4527C13"/>
    <w:multiLevelType w:val="hybridMultilevel"/>
    <w:tmpl w:val="86C4B1F4"/>
    <w:lvl w:ilvl="0" w:tplc="2C0C466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49567D4"/>
    <w:multiLevelType w:val="hybridMultilevel"/>
    <w:tmpl w:val="0078734E"/>
    <w:lvl w:ilvl="0" w:tplc="B54E0682">
      <w:start w:val="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52D32A2"/>
    <w:multiLevelType w:val="hybridMultilevel"/>
    <w:tmpl w:val="8D904222"/>
    <w:lvl w:ilvl="0" w:tplc="855E00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A464B77"/>
    <w:multiLevelType w:val="hybridMultilevel"/>
    <w:tmpl w:val="86C4B1F4"/>
    <w:lvl w:ilvl="0" w:tplc="2C0C466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C2D4770"/>
    <w:multiLevelType w:val="hybridMultilevel"/>
    <w:tmpl w:val="7304DDAA"/>
    <w:lvl w:ilvl="0" w:tplc="FA78535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6630F72"/>
    <w:multiLevelType w:val="hybridMultilevel"/>
    <w:tmpl w:val="7480D5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7FC5DF4"/>
    <w:multiLevelType w:val="hybridMultilevel"/>
    <w:tmpl w:val="3202E7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8C20821"/>
    <w:multiLevelType w:val="hybridMultilevel"/>
    <w:tmpl w:val="0DE42890"/>
    <w:lvl w:ilvl="0" w:tplc="D5F82A8C">
      <w:start w:val="1"/>
      <w:numFmt w:val="bullet"/>
      <w:lvlText w:val="▪"/>
      <w:lvlJc w:val="left"/>
      <w:pPr>
        <w:ind w:left="720" w:hanging="360"/>
      </w:pPr>
      <w:rPr>
        <w:rFonts w:ascii="Arial" w:hAnsi="Arial" w:cs="Times New Roman" w:hint="default"/>
        <w:color w:val="009DE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F2D38DD"/>
    <w:multiLevelType w:val="hybridMultilevel"/>
    <w:tmpl w:val="8D3E10E6"/>
    <w:lvl w:ilvl="0" w:tplc="9AAEB0F6">
      <w:start w:val="1"/>
      <w:numFmt w:val="bullet"/>
      <w:lvlText w:val=""/>
      <w:lvlJc w:val="left"/>
      <w:pPr>
        <w:tabs>
          <w:tab w:val="num" w:pos="720"/>
        </w:tabs>
        <w:ind w:left="720" w:hanging="360"/>
      </w:pPr>
      <w:rPr>
        <w:rFonts w:ascii="Symbol" w:hAnsi="Symbol" w:hint="default"/>
        <w:sz w:val="20"/>
      </w:rPr>
    </w:lvl>
    <w:lvl w:ilvl="1" w:tplc="497C8B8C" w:tentative="1">
      <w:start w:val="1"/>
      <w:numFmt w:val="bullet"/>
      <w:lvlText w:val="o"/>
      <w:lvlJc w:val="left"/>
      <w:pPr>
        <w:tabs>
          <w:tab w:val="num" w:pos="1440"/>
        </w:tabs>
        <w:ind w:left="1440" w:hanging="360"/>
      </w:pPr>
      <w:rPr>
        <w:rFonts w:ascii="Courier New" w:hAnsi="Courier New" w:hint="default"/>
        <w:sz w:val="20"/>
      </w:rPr>
    </w:lvl>
    <w:lvl w:ilvl="2" w:tplc="FF18D8A2" w:tentative="1">
      <w:start w:val="1"/>
      <w:numFmt w:val="bullet"/>
      <w:lvlText w:val=""/>
      <w:lvlJc w:val="left"/>
      <w:pPr>
        <w:tabs>
          <w:tab w:val="num" w:pos="2160"/>
        </w:tabs>
        <w:ind w:left="2160" w:hanging="360"/>
      </w:pPr>
      <w:rPr>
        <w:rFonts w:ascii="Wingdings" w:hAnsi="Wingdings" w:hint="default"/>
        <w:sz w:val="20"/>
      </w:rPr>
    </w:lvl>
    <w:lvl w:ilvl="3" w:tplc="6D468A86" w:tentative="1">
      <w:start w:val="1"/>
      <w:numFmt w:val="bullet"/>
      <w:lvlText w:val=""/>
      <w:lvlJc w:val="left"/>
      <w:pPr>
        <w:tabs>
          <w:tab w:val="num" w:pos="2880"/>
        </w:tabs>
        <w:ind w:left="2880" w:hanging="360"/>
      </w:pPr>
      <w:rPr>
        <w:rFonts w:ascii="Wingdings" w:hAnsi="Wingdings" w:hint="default"/>
        <w:sz w:val="20"/>
      </w:rPr>
    </w:lvl>
    <w:lvl w:ilvl="4" w:tplc="9FC6DA2E" w:tentative="1">
      <w:start w:val="1"/>
      <w:numFmt w:val="bullet"/>
      <w:lvlText w:val=""/>
      <w:lvlJc w:val="left"/>
      <w:pPr>
        <w:tabs>
          <w:tab w:val="num" w:pos="3600"/>
        </w:tabs>
        <w:ind w:left="3600" w:hanging="360"/>
      </w:pPr>
      <w:rPr>
        <w:rFonts w:ascii="Wingdings" w:hAnsi="Wingdings" w:hint="default"/>
        <w:sz w:val="20"/>
      </w:rPr>
    </w:lvl>
    <w:lvl w:ilvl="5" w:tplc="BDA4B612" w:tentative="1">
      <w:start w:val="1"/>
      <w:numFmt w:val="bullet"/>
      <w:lvlText w:val=""/>
      <w:lvlJc w:val="left"/>
      <w:pPr>
        <w:tabs>
          <w:tab w:val="num" w:pos="4320"/>
        </w:tabs>
        <w:ind w:left="4320" w:hanging="360"/>
      </w:pPr>
      <w:rPr>
        <w:rFonts w:ascii="Wingdings" w:hAnsi="Wingdings" w:hint="default"/>
        <w:sz w:val="20"/>
      </w:rPr>
    </w:lvl>
    <w:lvl w:ilvl="6" w:tplc="8506AD46" w:tentative="1">
      <w:start w:val="1"/>
      <w:numFmt w:val="bullet"/>
      <w:lvlText w:val=""/>
      <w:lvlJc w:val="left"/>
      <w:pPr>
        <w:tabs>
          <w:tab w:val="num" w:pos="5040"/>
        </w:tabs>
        <w:ind w:left="5040" w:hanging="360"/>
      </w:pPr>
      <w:rPr>
        <w:rFonts w:ascii="Wingdings" w:hAnsi="Wingdings" w:hint="default"/>
        <w:sz w:val="20"/>
      </w:rPr>
    </w:lvl>
    <w:lvl w:ilvl="7" w:tplc="CF6C1D16" w:tentative="1">
      <w:start w:val="1"/>
      <w:numFmt w:val="bullet"/>
      <w:lvlText w:val=""/>
      <w:lvlJc w:val="left"/>
      <w:pPr>
        <w:tabs>
          <w:tab w:val="num" w:pos="5760"/>
        </w:tabs>
        <w:ind w:left="5760" w:hanging="360"/>
      </w:pPr>
      <w:rPr>
        <w:rFonts w:ascii="Wingdings" w:hAnsi="Wingdings" w:hint="default"/>
        <w:sz w:val="20"/>
      </w:rPr>
    </w:lvl>
    <w:lvl w:ilvl="8" w:tplc="33BAC9A6"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187135"/>
    <w:multiLevelType w:val="hybridMultilevel"/>
    <w:tmpl w:val="A1AE3A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2E867DB"/>
    <w:multiLevelType w:val="hybridMultilevel"/>
    <w:tmpl w:val="1CEE2C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7202E78"/>
    <w:multiLevelType w:val="hybridMultilevel"/>
    <w:tmpl w:val="20104588"/>
    <w:lvl w:ilvl="0" w:tplc="E7DA47E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9363848"/>
    <w:multiLevelType w:val="hybridMultilevel"/>
    <w:tmpl w:val="1856DE0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9B078FA"/>
    <w:multiLevelType w:val="hybridMultilevel"/>
    <w:tmpl w:val="F8A4465E"/>
    <w:lvl w:ilvl="0" w:tplc="ADB6B060">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B504912"/>
    <w:multiLevelType w:val="hybridMultilevel"/>
    <w:tmpl w:val="FF7614C2"/>
    <w:lvl w:ilvl="0" w:tplc="2C7CE4D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F840E42"/>
    <w:multiLevelType w:val="hybridMultilevel"/>
    <w:tmpl w:val="86C4B1F4"/>
    <w:lvl w:ilvl="0" w:tplc="2C0C466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0E45748"/>
    <w:multiLevelType w:val="hybridMultilevel"/>
    <w:tmpl w:val="3BE659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241296D"/>
    <w:multiLevelType w:val="multilevel"/>
    <w:tmpl w:val="FE5CD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4167C26"/>
    <w:multiLevelType w:val="hybridMultilevel"/>
    <w:tmpl w:val="6C766750"/>
    <w:lvl w:ilvl="0" w:tplc="7A34C0A8">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57E7298"/>
    <w:multiLevelType w:val="hybridMultilevel"/>
    <w:tmpl w:val="938CD83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59C4DAD"/>
    <w:multiLevelType w:val="hybridMultilevel"/>
    <w:tmpl w:val="55DEC218"/>
    <w:lvl w:ilvl="0" w:tplc="2C123B74">
      <w:start w:val="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F305040"/>
    <w:multiLevelType w:val="hybridMultilevel"/>
    <w:tmpl w:val="F434F772"/>
    <w:lvl w:ilvl="0" w:tplc="2C0C4668">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4" w15:restartNumberingAfterBreak="0">
    <w:nsid w:val="40746990"/>
    <w:multiLevelType w:val="hybridMultilevel"/>
    <w:tmpl w:val="38080D06"/>
    <w:lvl w:ilvl="0" w:tplc="70B65E68">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0A419F0"/>
    <w:multiLevelType w:val="multilevel"/>
    <w:tmpl w:val="A87E5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75C5B04"/>
    <w:multiLevelType w:val="hybridMultilevel"/>
    <w:tmpl w:val="09CE9386"/>
    <w:lvl w:ilvl="0" w:tplc="4800BF34">
      <w:start w:val="1"/>
      <w:numFmt w:val="bullet"/>
      <w:lvlText w:val=""/>
      <w:lvlJc w:val="left"/>
      <w:pPr>
        <w:tabs>
          <w:tab w:val="num" w:pos="720"/>
        </w:tabs>
        <w:ind w:left="720" w:hanging="360"/>
      </w:pPr>
      <w:rPr>
        <w:rFonts w:ascii="Symbol" w:hAnsi="Symbol" w:hint="default"/>
        <w:sz w:val="20"/>
      </w:rPr>
    </w:lvl>
    <w:lvl w:ilvl="1" w:tplc="C1BE0DF4" w:tentative="1">
      <w:start w:val="1"/>
      <w:numFmt w:val="bullet"/>
      <w:lvlText w:val="o"/>
      <w:lvlJc w:val="left"/>
      <w:pPr>
        <w:tabs>
          <w:tab w:val="num" w:pos="1440"/>
        </w:tabs>
        <w:ind w:left="1440" w:hanging="360"/>
      </w:pPr>
      <w:rPr>
        <w:rFonts w:ascii="Courier New" w:hAnsi="Courier New" w:hint="default"/>
        <w:sz w:val="20"/>
      </w:rPr>
    </w:lvl>
    <w:lvl w:ilvl="2" w:tplc="AAF28164" w:tentative="1">
      <w:start w:val="1"/>
      <w:numFmt w:val="bullet"/>
      <w:lvlText w:val=""/>
      <w:lvlJc w:val="left"/>
      <w:pPr>
        <w:tabs>
          <w:tab w:val="num" w:pos="2160"/>
        </w:tabs>
        <w:ind w:left="2160" w:hanging="360"/>
      </w:pPr>
      <w:rPr>
        <w:rFonts w:ascii="Wingdings" w:hAnsi="Wingdings" w:hint="default"/>
        <w:sz w:val="20"/>
      </w:rPr>
    </w:lvl>
    <w:lvl w:ilvl="3" w:tplc="7C9A81A8" w:tentative="1">
      <w:start w:val="1"/>
      <w:numFmt w:val="bullet"/>
      <w:lvlText w:val=""/>
      <w:lvlJc w:val="left"/>
      <w:pPr>
        <w:tabs>
          <w:tab w:val="num" w:pos="2880"/>
        </w:tabs>
        <w:ind w:left="2880" w:hanging="360"/>
      </w:pPr>
      <w:rPr>
        <w:rFonts w:ascii="Wingdings" w:hAnsi="Wingdings" w:hint="default"/>
        <w:sz w:val="20"/>
      </w:rPr>
    </w:lvl>
    <w:lvl w:ilvl="4" w:tplc="AF3AF582" w:tentative="1">
      <w:start w:val="1"/>
      <w:numFmt w:val="bullet"/>
      <w:lvlText w:val=""/>
      <w:lvlJc w:val="left"/>
      <w:pPr>
        <w:tabs>
          <w:tab w:val="num" w:pos="3600"/>
        </w:tabs>
        <w:ind w:left="3600" w:hanging="360"/>
      </w:pPr>
      <w:rPr>
        <w:rFonts w:ascii="Wingdings" w:hAnsi="Wingdings" w:hint="default"/>
        <w:sz w:val="20"/>
      </w:rPr>
    </w:lvl>
    <w:lvl w:ilvl="5" w:tplc="3D2C4012" w:tentative="1">
      <w:start w:val="1"/>
      <w:numFmt w:val="bullet"/>
      <w:lvlText w:val=""/>
      <w:lvlJc w:val="left"/>
      <w:pPr>
        <w:tabs>
          <w:tab w:val="num" w:pos="4320"/>
        </w:tabs>
        <w:ind w:left="4320" w:hanging="360"/>
      </w:pPr>
      <w:rPr>
        <w:rFonts w:ascii="Wingdings" w:hAnsi="Wingdings" w:hint="default"/>
        <w:sz w:val="20"/>
      </w:rPr>
    </w:lvl>
    <w:lvl w:ilvl="6" w:tplc="7212AFAC" w:tentative="1">
      <w:start w:val="1"/>
      <w:numFmt w:val="bullet"/>
      <w:lvlText w:val=""/>
      <w:lvlJc w:val="left"/>
      <w:pPr>
        <w:tabs>
          <w:tab w:val="num" w:pos="5040"/>
        </w:tabs>
        <w:ind w:left="5040" w:hanging="360"/>
      </w:pPr>
      <w:rPr>
        <w:rFonts w:ascii="Wingdings" w:hAnsi="Wingdings" w:hint="default"/>
        <w:sz w:val="20"/>
      </w:rPr>
    </w:lvl>
    <w:lvl w:ilvl="7" w:tplc="DD742ACE" w:tentative="1">
      <w:start w:val="1"/>
      <w:numFmt w:val="bullet"/>
      <w:lvlText w:val=""/>
      <w:lvlJc w:val="left"/>
      <w:pPr>
        <w:tabs>
          <w:tab w:val="num" w:pos="5760"/>
        </w:tabs>
        <w:ind w:left="5760" w:hanging="360"/>
      </w:pPr>
      <w:rPr>
        <w:rFonts w:ascii="Wingdings" w:hAnsi="Wingdings" w:hint="default"/>
        <w:sz w:val="20"/>
      </w:rPr>
    </w:lvl>
    <w:lvl w:ilvl="8" w:tplc="9732EAFC"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8B57D5F"/>
    <w:multiLevelType w:val="hybridMultilevel"/>
    <w:tmpl w:val="D6B6C0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9772D2D"/>
    <w:multiLevelType w:val="hybridMultilevel"/>
    <w:tmpl w:val="F4B8ECF8"/>
    <w:lvl w:ilvl="0" w:tplc="EC7CEB4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B496DDE"/>
    <w:multiLevelType w:val="hybridMultilevel"/>
    <w:tmpl w:val="5A4EF4F4"/>
    <w:lvl w:ilvl="0" w:tplc="D5F82A8C">
      <w:start w:val="1"/>
      <w:numFmt w:val="bullet"/>
      <w:lvlText w:val="▪"/>
      <w:lvlJc w:val="left"/>
      <w:pPr>
        <w:ind w:left="720" w:hanging="360"/>
      </w:pPr>
      <w:rPr>
        <w:rFonts w:ascii="Arial" w:hAnsi="Arial" w:cs="Times New Roman" w:hint="default"/>
        <w:color w:val="009DE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0" w15:restartNumberingAfterBreak="0">
    <w:nsid w:val="4E2112B4"/>
    <w:multiLevelType w:val="hybridMultilevel"/>
    <w:tmpl w:val="4104A6CE"/>
    <w:lvl w:ilvl="0" w:tplc="761461C6">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68034A9"/>
    <w:multiLevelType w:val="hybridMultilevel"/>
    <w:tmpl w:val="E92CF87A"/>
    <w:lvl w:ilvl="0" w:tplc="D5F82A8C">
      <w:start w:val="1"/>
      <w:numFmt w:val="bullet"/>
      <w:lvlText w:val="▪"/>
      <w:lvlJc w:val="left"/>
      <w:pPr>
        <w:ind w:left="720" w:hanging="360"/>
      </w:pPr>
      <w:rPr>
        <w:rFonts w:ascii="Arial" w:hAnsi="Arial" w:cs="Times New Roman" w:hint="default"/>
        <w:color w:val="009DE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2" w15:restartNumberingAfterBreak="0">
    <w:nsid w:val="5ADC7104"/>
    <w:multiLevelType w:val="hybridMultilevel"/>
    <w:tmpl w:val="DFC8B288"/>
    <w:lvl w:ilvl="0" w:tplc="A1FA9992">
      <w:start w:val="1"/>
      <w:numFmt w:val="bullet"/>
      <w:lvlText w:val="■"/>
      <w:lvlJc w:val="left"/>
      <w:pPr>
        <w:ind w:left="360" w:hanging="360"/>
      </w:pPr>
      <w:rPr>
        <w:rFonts w:ascii="Arial" w:hAnsi="Arial" w:hint="default"/>
        <w:u w:color="009DE0" w:themeColor="accent6"/>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3" w15:restartNumberingAfterBreak="0">
    <w:nsid w:val="5F517FC2"/>
    <w:multiLevelType w:val="hybridMultilevel"/>
    <w:tmpl w:val="226CCD66"/>
    <w:lvl w:ilvl="0" w:tplc="77403D14">
      <w:start w:val="1"/>
      <w:numFmt w:val="bullet"/>
      <w:lvlText w:val=""/>
      <w:lvlJc w:val="left"/>
      <w:pPr>
        <w:tabs>
          <w:tab w:val="num" w:pos="720"/>
        </w:tabs>
        <w:ind w:left="720" w:hanging="360"/>
      </w:pPr>
      <w:rPr>
        <w:rFonts w:ascii="Symbol" w:hAnsi="Symbol" w:hint="default"/>
        <w:sz w:val="20"/>
      </w:rPr>
    </w:lvl>
    <w:lvl w:ilvl="1" w:tplc="8028F6A0" w:tentative="1">
      <w:start w:val="1"/>
      <w:numFmt w:val="bullet"/>
      <w:lvlText w:val="o"/>
      <w:lvlJc w:val="left"/>
      <w:pPr>
        <w:tabs>
          <w:tab w:val="num" w:pos="1440"/>
        </w:tabs>
        <w:ind w:left="1440" w:hanging="360"/>
      </w:pPr>
      <w:rPr>
        <w:rFonts w:ascii="Courier New" w:hAnsi="Courier New" w:hint="default"/>
        <w:sz w:val="20"/>
      </w:rPr>
    </w:lvl>
    <w:lvl w:ilvl="2" w:tplc="06F0A17A" w:tentative="1">
      <w:start w:val="1"/>
      <w:numFmt w:val="bullet"/>
      <w:lvlText w:val=""/>
      <w:lvlJc w:val="left"/>
      <w:pPr>
        <w:tabs>
          <w:tab w:val="num" w:pos="2160"/>
        </w:tabs>
        <w:ind w:left="2160" w:hanging="360"/>
      </w:pPr>
      <w:rPr>
        <w:rFonts w:ascii="Wingdings" w:hAnsi="Wingdings" w:hint="default"/>
        <w:sz w:val="20"/>
      </w:rPr>
    </w:lvl>
    <w:lvl w:ilvl="3" w:tplc="393E7926" w:tentative="1">
      <w:start w:val="1"/>
      <w:numFmt w:val="bullet"/>
      <w:lvlText w:val=""/>
      <w:lvlJc w:val="left"/>
      <w:pPr>
        <w:tabs>
          <w:tab w:val="num" w:pos="2880"/>
        </w:tabs>
        <w:ind w:left="2880" w:hanging="360"/>
      </w:pPr>
      <w:rPr>
        <w:rFonts w:ascii="Wingdings" w:hAnsi="Wingdings" w:hint="default"/>
        <w:sz w:val="20"/>
      </w:rPr>
    </w:lvl>
    <w:lvl w:ilvl="4" w:tplc="235283B4" w:tentative="1">
      <w:start w:val="1"/>
      <w:numFmt w:val="bullet"/>
      <w:lvlText w:val=""/>
      <w:lvlJc w:val="left"/>
      <w:pPr>
        <w:tabs>
          <w:tab w:val="num" w:pos="3600"/>
        </w:tabs>
        <w:ind w:left="3600" w:hanging="360"/>
      </w:pPr>
      <w:rPr>
        <w:rFonts w:ascii="Wingdings" w:hAnsi="Wingdings" w:hint="default"/>
        <w:sz w:val="20"/>
      </w:rPr>
    </w:lvl>
    <w:lvl w:ilvl="5" w:tplc="08C84786" w:tentative="1">
      <w:start w:val="1"/>
      <w:numFmt w:val="bullet"/>
      <w:lvlText w:val=""/>
      <w:lvlJc w:val="left"/>
      <w:pPr>
        <w:tabs>
          <w:tab w:val="num" w:pos="4320"/>
        </w:tabs>
        <w:ind w:left="4320" w:hanging="360"/>
      </w:pPr>
      <w:rPr>
        <w:rFonts w:ascii="Wingdings" w:hAnsi="Wingdings" w:hint="default"/>
        <w:sz w:val="20"/>
      </w:rPr>
    </w:lvl>
    <w:lvl w:ilvl="6" w:tplc="418C2B36" w:tentative="1">
      <w:start w:val="1"/>
      <w:numFmt w:val="bullet"/>
      <w:lvlText w:val=""/>
      <w:lvlJc w:val="left"/>
      <w:pPr>
        <w:tabs>
          <w:tab w:val="num" w:pos="5040"/>
        </w:tabs>
        <w:ind w:left="5040" w:hanging="360"/>
      </w:pPr>
      <w:rPr>
        <w:rFonts w:ascii="Wingdings" w:hAnsi="Wingdings" w:hint="default"/>
        <w:sz w:val="20"/>
      </w:rPr>
    </w:lvl>
    <w:lvl w:ilvl="7" w:tplc="08AC0B3E" w:tentative="1">
      <w:start w:val="1"/>
      <w:numFmt w:val="bullet"/>
      <w:lvlText w:val=""/>
      <w:lvlJc w:val="left"/>
      <w:pPr>
        <w:tabs>
          <w:tab w:val="num" w:pos="5760"/>
        </w:tabs>
        <w:ind w:left="5760" w:hanging="360"/>
      </w:pPr>
      <w:rPr>
        <w:rFonts w:ascii="Wingdings" w:hAnsi="Wingdings" w:hint="default"/>
        <w:sz w:val="20"/>
      </w:rPr>
    </w:lvl>
    <w:lvl w:ilvl="8" w:tplc="B9B25790"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0835CCF"/>
    <w:multiLevelType w:val="hybridMultilevel"/>
    <w:tmpl w:val="C38696EE"/>
    <w:lvl w:ilvl="0" w:tplc="D5F82A8C">
      <w:start w:val="1"/>
      <w:numFmt w:val="bullet"/>
      <w:lvlText w:val="▪"/>
      <w:lvlJc w:val="left"/>
      <w:pPr>
        <w:ind w:left="720" w:hanging="360"/>
      </w:pPr>
      <w:rPr>
        <w:rFonts w:ascii="Arial" w:hAnsi="Arial" w:cs="Times New Roman" w:hint="default"/>
        <w:color w:val="009DE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5" w15:restartNumberingAfterBreak="0">
    <w:nsid w:val="69066151"/>
    <w:multiLevelType w:val="hybridMultilevel"/>
    <w:tmpl w:val="86C4B1F4"/>
    <w:lvl w:ilvl="0" w:tplc="2C0C466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6A6D215C"/>
    <w:multiLevelType w:val="hybridMultilevel"/>
    <w:tmpl w:val="275EB52C"/>
    <w:lvl w:ilvl="0" w:tplc="63A89CC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B793C46"/>
    <w:multiLevelType w:val="hybridMultilevel"/>
    <w:tmpl w:val="B83C868A"/>
    <w:lvl w:ilvl="0" w:tplc="A1FA9992">
      <w:start w:val="1"/>
      <w:numFmt w:val="bullet"/>
      <w:lvlText w:val="■"/>
      <w:lvlJc w:val="left"/>
      <w:pPr>
        <w:ind w:left="360" w:hanging="360"/>
      </w:pPr>
      <w:rPr>
        <w:rFonts w:ascii="Arial" w:hAnsi="Arial" w:hint="default"/>
        <w:u w:color="009DE0" w:themeColor="accent6"/>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8" w15:restartNumberingAfterBreak="0">
    <w:nsid w:val="76514BBE"/>
    <w:multiLevelType w:val="hybridMultilevel"/>
    <w:tmpl w:val="FB5A3A4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num>
  <w:num w:numId="3">
    <w:abstractNumId w:val="29"/>
  </w:num>
  <w:num w:numId="4">
    <w:abstractNumId w:val="4"/>
  </w:num>
  <w:num w:numId="5">
    <w:abstractNumId w:val="1"/>
  </w:num>
  <w:num w:numId="6">
    <w:abstractNumId w:val="38"/>
  </w:num>
  <w:num w:numId="7">
    <w:abstractNumId w:val="25"/>
  </w:num>
  <w:num w:numId="8">
    <w:abstractNumId w:val="34"/>
  </w:num>
  <w:num w:numId="9">
    <w:abstractNumId w:val="9"/>
  </w:num>
  <w:num w:numId="10">
    <w:abstractNumId w:val="13"/>
  </w:num>
  <w:num w:numId="11">
    <w:abstractNumId w:val="28"/>
  </w:num>
  <w:num w:numId="12">
    <w:abstractNumId w:val="15"/>
  </w:num>
  <w:num w:numId="13">
    <w:abstractNumId w:val="18"/>
  </w:num>
  <w:num w:numId="14">
    <w:abstractNumId w:val="30"/>
  </w:num>
  <w:num w:numId="15">
    <w:abstractNumId w:val="6"/>
  </w:num>
  <w:num w:numId="16">
    <w:abstractNumId w:val="36"/>
  </w:num>
  <w:num w:numId="17">
    <w:abstractNumId w:val="11"/>
  </w:num>
  <w:num w:numId="18">
    <w:abstractNumId w:val="24"/>
  </w:num>
  <w:num w:numId="19">
    <w:abstractNumId w:val="7"/>
  </w:num>
  <w:num w:numId="20">
    <w:abstractNumId w:val="16"/>
  </w:num>
  <w:num w:numId="21">
    <w:abstractNumId w:val="8"/>
  </w:num>
  <w:num w:numId="22">
    <w:abstractNumId w:val="33"/>
  </w:num>
  <w:num w:numId="23">
    <w:abstractNumId w:val="10"/>
  </w:num>
  <w:num w:numId="24">
    <w:abstractNumId w:val="26"/>
  </w:num>
  <w:num w:numId="25">
    <w:abstractNumId w:val="0"/>
  </w:num>
  <w:num w:numId="26">
    <w:abstractNumId w:val="19"/>
  </w:num>
  <w:num w:numId="27">
    <w:abstractNumId w:val="27"/>
  </w:num>
  <w:num w:numId="28">
    <w:abstractNumId w:val="20"/>
  </w:num>
  <w:num w:numId="29">
    <w:abstractNumId w:val="21"/>
  </w:num>
  <w:num w:numId="30">
    <w:abstractNumId w:val="14"/>
  </w:num>
  <w:num w:numId="31">
    <w:abstractNumId w:val="12"/>
  </w:num>
  <w:num w:numId="32">
    <w:abstractNumId w:val="35"/>
  </w:num>
  <w:num w:numId="33">
    <w:abstractNumId w:val="3"/>
  </w:num>
  <w:num w:numId="34">
    <w:abstractNumId w:val="22"/>
  </w:num>
  <w:num w:numId="35">
    <w:abstractNumId w:val="2"/>
  </w:num>
  <w:num w:numId="36">
    <w:abstractNumId w:val="17"/>
  </w:num>
  <w:num w:numId="37">
    <w:abstractNumId w:val="5"/>
  </w:num>
  <w:num w:numId="38">
    <w:abstractNumId w:val="23"/>
  </w:num>
  <w:num w:numId="39">
    <w:abstractNumId w:val="37"/>
  </w:num>
  <w:num w:numId="40">
    <w:abstractNumId w:val="32"/>
  </w:num>
  <w:num w:numId="4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D6F"/>
    <w:rsid w:val="000044E6"/>
    <w:rsid w:val="0001175C"/>
    <w:rsid w:val="00013C82"/>
    <w:rsid w:val="00014449"/>
    <w:rsid w:val="00015124"/>
    <w:rsid w:val="00017E03"/>
    <w:rsid w:val="00025B26"/>
    <w:rsid w:val="00032EE4"/>
    <w:rsid w:val="00050671"/>
    <w:rsid w:val="00051241"/>
    <w:rsid w:val="0005535D"/>
    <w:rsid w:val="0007129F"/>
    <w:rsid w:val="00077678"/>
    <w:rsid w:val="00082858"/>
    <w:rsid w:val="0008512D"/>
    <w:rsid w:val="00092C40"/>
    <w:rsid w:val="000965D5"/>
    <w:rsid w:val="000A4811"/>
    <w:rsid w:val="000B283B"/>
    <w:rsid w:val="000B44E6"/>
    <w:rsid w:val="000B6E10"/>
    <w:rsid w:val="000C6AA4"/>
    <w:rsid w:val="000C7FC1"/>
    <w:rsid w:val="000D0B8E"/>
    <w:rsid w:val="000D0C41"/>
    <w:rsid w:val="000D59E4"/>
    <w:rsid w:val="000D6A85"/>
    <w:rsid w:val="000D74C9"/>
    <w:rsid w:val="000D7869"/>
    <w:rsid w:val="000D7EC9"/>
    <w:rsid w:val="000E4AE7"/>
    <w:rsid w:val="000E7039"/>
    <w:rsid w:val="000F0674"/>
    <w:rsid w:val="000F1EA8"/>
    <w:rsid w:val="000F35C8"/>
    <w:rsid w:val="000F3990"/>
    <w:rsid w:val="000F3B49"/>
    <w:rsid w:val="000F3C53"/>
    <w:rsid w:val="000F5B77"/>
    <w:rsid w:val="00100CE6"/>
    <w:rsid w:val="0011445C"/>
    <w:rsid w:val="001172E9"/>
    <w:rsid w:val="001179C6"/>
    <w:rsid w:val="00120018"/>
    <w:rsid w:val="00125B35"/>
    <w:rsid w:val="00127ED0"/>
    <w:rsid w:val="0013013A"/>
    <w:rsid w:val="00135696"/>
    <w:rsid w:val="00135AC0"/>
    <w:rsid w:val="00140D6F"/>
    <w:rsid w:val="001411E8"/>
    <w:rsid w:val="00144EB7"/>
    <w:rsid w:val="0014583E"/>
    <w:rsid w:val="00145E71"/>
    <w:rsid w:val="00150EC0"/>
    <w:rsid w:val="0015415F"/>
    <w:rsid w:val="00164DD9"/>
    <w:rsid w:val="00165813"/>
    <w:rsid w:val="00167340"/>
    <w:rsid w:val="001679CE"/>
    <w:rsid w:val="00172C8C"/>
    <w:rsid w:val="00172F8D"/>
    <w:rsid w:val="0018123D"/>
    <w:rsid w:val="00190C28"/>
    <w:rsid w:val="0019178B"/>
    <w:rsid w:val="001954D6"/>
    <w:rsid w:val="001A3242"/>
    <w:rsid w:val="001A610A"/>
    <w:rsid w:val="001C5BFE"/>
    <w:rsid w:val="001D36C3"/>
    <w:rsid w:val="001D4086"/>
    <w:rsid w:val="001D58A2"/>
    <w:rsid w:val="001E1153"/>
    <w:rsid w:val="001E27BE"/>
    <w:rsid w:val="001E41A1"/>
    <w:rsid w:val="001E54EC"/>
    <w:rsid w:val="001F02B9"/>
    <w:rsid w:val="001F4E74"/>
    <w:rsid w:val="001F50F3"/>
    <w:rsid w:val="001F6CBF"/>
    <w:rsid w:val="0020281D"/>
    <w:rsid w:val="002071C3"/>
    <w:rsid w:val="00207D48"/>
    <w:rsid w:val="002107B7"/>
    <w:rsid w:val="00211619"/>
    <w:rsid w:val="00213097"/>
    <w:rsid w:val="002138E7"/>
    <w:rsid w:val="0021427A"/>
    <w:rsid w:val="00214ABD"/>
    <w:rsid w:val="00214BE3"/>
    <w:rsid w:val="00216DE4"/>
    <w:rsid w:val="0022231E"/>
    <w:rsid w:val="002238A8"/>
    <w:rsid w:val="00223A7E"/>
    <w:rsid w:val="00224C28"/>
    <w:rsid w:val="002325CE"/>
    <w:rsid w:val="00234774"/>
    <w:rsid w:val="002355E4"/>
    <w:rsid w:val="00235D7D"/>
    <w:rsid w:val="002366BE"/>
    <w:rsid w:val="0024106E"/>
    <w:rsid w:val="00243BCE"/>
    <w:rsid w:val="00243FFC"/>
    <w:rsid w:val="0024545E"/>
    <w:rsid w:val="00245E3E"/>
    <w:rsid w:val="00253463"/>
    <w:rsid w:val="00260D0F"/>
    <w:rsid w:val="00263BC6"/>
    <w:rsid w:val="00264A15"/>
    <w:rsid w:val="00272961"/>
    <w:rsid w:val="002753E4"/>
    <w:rsid w:val="00280445"/>
    <w:rsid w:val="00281589"/>
    <w:rsid w:val="002831F6"/>
    <w:rsid w:val="00283683"/>
    <w:rsid w:val="002838B1"/>
    <w:rsid w:val="002838DC"/>
    <w:rsid w:val="002912FC"/>
    <w:rsid w:val="00296785"/>
    <w:rsid w:val="002A017D"/>
    <w:rsid w:val="002A3D1D"/>
    <w:rsid w:val="002A4B74"/>
    <w:rsid w:val="002A4D10"/>
    <w:rsid w:val="002A77CD"/>
    <w:rsid w:val="002A7E2B"/>
    <w:rsid w:val="002B2812"/>
    <w:rsid w:val="002B4444"/>
    <w:rsid w:val="002B6A8F"/>
    <w:rsid w:val="002B73F0"/>
    <w:rsid w:val="002B778F"/>
    <w:rsid w:val="002C1B58"/>
    <w:rsid w:val="002C29E5"/>
    <w:rsid w:val="002C3C88"/>
    <w:rsid w:val="002C5596"/>
    <w:rsid w:val="002C6171"/>
    <w:rsid w:val="002D266D"/>
    <w:rsid w:val="002D2B23"/>
    <w:rsid w:val="002D2C0D"/>
    <w:rsid w:val="002D3D87"/>
    <w:rsid w:val="002E25A6"/>
    <w:rsid w:val="002E7861"/>
    <w:rsid w:val="002F4F35"/>
    <w:rsid w:val="00304C95"/>
    <w:rsid w:val="00307039"/>
    <w:rsid w:val="003149EC"/>
    <w:rsid w:val="003160ED"/>
    <w:rsid w:val="003228D0"/>
    <w:rsid w:val="00331D84"/>
    <w:rsid w:val="00332BA0"/>
    <w:rsid w:val="00345B47"/>
    <w:rsid w:val="00346F0D"/>
    <w:rsid w:val="00350EB6"/>
    <w:rsid w:val="00351BD6"/>
    <w:rsid w:val="00363910"/>
    <w:rsid w:val="00365031"/>
    <w:rsid w:val="00365CD4"/>
    <w:rsid w:val="003678B7"/>
    <w:rsid w:val="00370D4C"/>
    <w:rsid w:val="00371353"/>
    <w:rsid w:val="003857C3"/>
    <w:rsid w:val="003870F9"/>
    <w:rsid w:val="00391E64"/>
    <w:rsid w:val="0039311B"/>
    <w:rsid w:val="00395A4B"/>
    <w:rsid w:val="003A1F83"/>
    <w:rsid w:val="003A23BF"/>
    <w:rsid w:val="003A2625"/>
    <w:rsid w:val="003A60AD"/>
    <w:rsid w:val="003B26FA"/>
    <w:rsid w:val="003C38C0"/>
    <w:rsid w:val="003C3B32"/>
    <w:rsid w:val="003C73CC"/>
    <w:rsid w:val="003D1272"/>
    <w:rsid w:val="003D20B5"/>
    <w:rsid w:val="003D219B"/>
    <w:rsid w:val="003D58A0"/>
    <w:rsid w:val="003E07E0"/>
    <w:rsid w:val="003E4CEB"/>
    <w:rsid w:val="003E7B20"/>
    <w:rsid w:val="003E7EF5"/>
    <w:rsid w:val="003E7F0E"/>
    <w:rsid w:val="003F684A"/>
    <w:rsid w:val="00406C81"/>
    <w:rsid w:val="004234D8"/>
    <w:rsid w:val="00430B97"/>
    <w:rsid w:val="004321BE"/>
    <w:rsid w:val="00432E5D"/>
    <w:rsid w:val="00434135"/>
    <w:rsid w:val="00440F2B"/>
    <w:rsid w:val="004443E6"/>
    <w:rsid w:val="00444FE7"/>
    <w:rsid w:val="00445D23"/>
    <w:rsid w:val="004564B0"/>
    <w:rsid w:val="004730A5"/>
    <w:rsid w:val="00473749"/>
    <w:rsid w:val="004779ED"/>
    <w:rsid w:val="00481D4A"/>
    <w:rsid w:val="00482F33"/>
    <w:rsid w:val="00484E37"/>
    <w:rsid w:val="00487285"/>
    <w:rsid w:val="00492C97"/>
    <w:rsid w:val="004A1FA8"/>
    <w:rsid w:val="004A4AE2"/>
    <w:rsid w:val="004B5661"/>
    <w:rsid w:val="004B6726"/>
    <w:rsid w:val="004C0C59"/>
    <w:rsid w:val="004C1889"/>
    <w:rsid w:val="004C1A2B"/>
    <w:rsid w:val="004C1B86"/>
    <w:rsid w:val="004C1F8A"/>
    <w:rsid w:val="004C6D87"/>
    <w:rsid w:val="004D5AD1"/>
    <w:rsid w:val="004F0224"/>
    <w:rsid w:val="004F0705"/>
    <w:rsid w:val="004F0904"/>
    <w:rsid w:val="004F4E93"/>
    <w:rsid w:val="004F5CE8"/>
    <w:rsid w:val="004F7734"/>
    <w:rsid w:val="004F7F9F"/>
    <w:rsid w:val="0050010B"/>
    <w:rsid w:val="00500FCC"/>
    <w:rsid w:val="00502014"/>
    <w:rsid w:val="00502B11"/>
    <w:rsid w:val="0050565F"/>
    <w:rsid w:val="005135D8"/>
    <w:rsid w:val="005144CF"/>
    <w:rsid w:val="00520FDA"/>
    <w:rsid w:val="005228FE"/>
    <w:rsid w:val="00524C5C"/>
    <w:rsid w:val="005303B2"/>
    <w:rsid w:val="00530A93"/>
    <w:rsid w:val="00546873"/>
    <w:rsid w:val="00551CBE"/>
    <w:rsid w:val="00554E35"/>
    <w:rsid w:val="00555F8D"/>
    <w:rsid w:val="00560B89"/>
    <w:rsid w:val="005642E6"/>
    <w:rsid w:val="00570FB6"/>
    <w:rsid w:val="00571508"/>
    <w:rsid w:val="0057767A"/>
    <w:rsid w:val="00577B07"/>
    <w:rsid w:val="005814C0"/>
    <w:rsid w:val="0058207A"/>
    <w:rsid w:val="005879F1"/>
    <w:rsid w:val="00590CDE"/>
    <w:rsid w:val="005918D1"/>
    <w:rsid w:val="00592CA1"/>
    <w:rsid w:val="00594563"/>
    <w:rsid w:val="005A326E"/>
    <w:rsid w:val="005A3B8F"/>
    <w:rsid w:val="005A481D"/>
    <w:rsid w:val="005A6A99"/>
    <w:rsid w:val="005A7229"/>
    <w:rsid w:val="005B0628"/>
    <w:rsid w:val="005B30CD"/>
    <w:rsid w:val="005B777B"/>
    <w:rsid w:val="005C50AB"/>
    <w:rsid w:val="005C547B"/>
    <w:rsid w:val="005C6405"/>
    <w:rsid w:val="005C72D7"/>
    <w:rsid w:val="005C740E"/>
    <w:rsid w:val="005D4AA3"/>
    <w:rsid w:val="005D61B5"/>
    <w:rsid w:val="005E7891"/>
    <w:rsid w:val="005F7E75"/>
    <w:rsid w:val="0060381D"/>
    <w:rsid w:val="006064BA"/>
    <w:rsid w:val="00607AA0"/>
    <w:rsid w:val="00610C87"/>
    <w:rsid w:val="00610D16"/>
    <w:rsid w:val="00613B1E"/>
    <w:rsid w:val="006227B2"/>
    <w:rsid w:val="00624029"/>
    <w:rsid w:val="0064535B"/>
    <w:rsid w:val="00646811"/>
    <w:rsid w:val="00647BD3"/>
    <w:rsid w:val="0065262C"/>
    <w:rsid w:val="00652C08"/>
    <w:rsid w:val="006535CF"/>
    <w:rsid w:val="0066529F"/>
    <w:rsid w:val="00667A57"/>
    <w:rsid w:val="00671A1F"/>
    <w:rsid w:val="0067319E"/>
    <w:rsid w:val="006752A2"/>
    <w:rsid w:val="00691C69"/>
    <w:rsid w:val="00692C20"/>
    <w:rsid w:val="00693441"/>
    <w:rsid w:val="00696CB8"/>
    <w:rsid w:val="006A4AEB"/>
    <w:rsid w:val="006A69EF"/>
    <w:rsid w:val="006B5AEF"/>
    <w:rsid w:val="006B78C4"/>
    <w:rsid w:val="006C6AE2"/>
    <w:rsid w:val="006D3FF3"/>
    <w:rsid w:val="006E1047"/>
    <w:rsid w:val="006E1896"/>
    <w:rsid w:val="006E2BC6"/>
    <w:rsid w:val="006E5C4C"/>
    <w:rsid w:val="006F2C7C"/>
    <w:rsid w:val="006F3136"/>
    <w:rsid w:val="007020AF"/>
    <w:rsid w:val="00703D6F"/>
    <w:rsid w:val="007122EA"/>
    <w:rsid w:val="00713077"/>
    <w:rsid w:val="007147A7"/>
    <w:rsid w:val="00715EEB"/>
    <w:rsid w:val="007177E1"/>
    <w:rsid w:val="007233F3"/>
    <w:rsid w:val="00732C56"/>
    <w:rsid w:val="00734039"/>
    <w:rsid w:val="007367B8"/>
    <w:rsid w:val="007406C1"/>
    <w:rsid w:val="00744B8B"/>
    <w:rsid w:val="007454B3"/>
    <w:rsid w:val="00746D6F"/>
    <w:rsid w:val="0074754F"/>
    <w:rsid w:val="00756476"/>
    <w:rsid w:val="00757497"/>
    <w:rsid w:val="00763910"/>
    <w:rsid w:val="00774FA6"/>
    <w:rsid w:val="00782414"/>
    <w:rsid w:val="007829AD"/>
    <w:rsid w:val="007832B3"/>
    <w:rsid w:val="00790172"/>
    <w:rsid w:val="0079149C"/>
    <w:rsid w:val="00791C50"/>
    <w:rsid w:val="00793635"/>
    <w:rsid w:val="00796895"/>
    <w:rsid w:val="007A331C"/>
    <w:rsid w:val="007B1E99"/>
    <w:rsid w:val="007B41C7"/>
    <w:rsid w:val="007B77D4"/>
    <w:rsid w:val="007C39DB"/>
    <w:rsid w:val="007C6E88"/>
    <w:rsid w:val="007D0658"/>
    <w:rsid w:val="007D0C34"/>
    <w:rsid w:val="007D7681"/>
    <w:rsid w:val="007E6CA0"/>
    <w:rsid w:val="007F238D"/>
    <w:rsid w:val="007F697A"/>
    <w:rsid w:val="0080006D"/>
    <w:rsid w:val="00800214"/>
    <w:rsid w:val="0080179B"/>
    <w:rsid w:val="00802762"/>
    <w:rsid w:val="0080328C"/>
    <w:rsid w:val="008041C7"/>
    <w:rsid w:val="008162E5"/>
    <w:rsid w:val="0082066C"/>
    <w:rsid w:val="00831B3E"/>
    <w:rsid w:val="00837546"/>
    <w:rsid w:val="00844179"/>
    <w:rsid w:val="00847166"/>
    <w:rsid w:val="00847C46"/>
    <w:rsid w:val="00852B21"/>
    <w:rsid w:val="00852DE7"/>
    <w:rsid w:val="00853F61"/>
    <w:rsid w:val="008548BA"/>
    <w:rsid w:val="00862489"/>
    <w:rsid w:val="00865B23"/>
    <w:rsid w:val="00865BBE"/>
    <w:rsid w:val="00867160"/>
    <w:rsid w:val="00867874"/>
    <w:rsid w:val="0087508C"/>
    <w:rsid w:val="0088037C"/>
    <w:rsid w:val="00883218"/>
    <w:rsid w:val="008836C4"/>
    <w:rsid w:val="00885DA8"/>
    <w:rsid w:val="00897382"/>
    <w:rsid w:val="008A1B92"/>
    <w:rsid w:val="008A3F95"/>
    <w:rsid w:val="008A58FC"/>
    <w:rsid w:val="008A59AA"/>
    <w:rsid w:val="008B0A02"/>
    <w:rsid w:val="008C4F4F"/>
    <w:rsid w:val="008D01EE"/>
    <w:rsid w:val="008D3EDD"/>
    <w:rsid w:val="008D73C2"/>
    <w:rsid w:val="008E46F3"/>
    <w:rsid w:val="008F2C55"/>
    <w:rsid w:val="008F388C"/>
    <w:rsid w:val="008F68CB"/>
    <w:rsid w:val="0091248A"/>
    <w:rsid w:val="00921001"/>
    <w:rsid w:val="009230F8"/>
    <w:rsid w:val="00924BE0"/>
    <w:rsid w:val="009302DE"/>
    <w:rsid w:val="00933F15"/>
    <w:rsid w:val="00936D4C"/>
    <w:rsid w:val="009403AB"/>
    <w:rsid w:val="0094137F"/>
    <w:rsid w:val="0094273B"/>
    <w:rsid w:val="00942AEB"/>
    <w:rsid w:val="00943CB8"/>
    <w:rsid w:val="00945DB0"/>
    <w:rsid w:val="00955B13"/>
    <w:rsid w:val="0096137D"/>
    <w:rsid w:val="00966D1E"/>
    <w:rsid w:val="00970C09"/>
    <w:rsid w:val="00970D85"/>
    <w:rsid w:val="00971D35"/>
    <w:rsid w:val="00974CD8"/>
    <w:rsid w:val="0097768B"/>
    <w:rsid w:val="00985CE2"/>
    <w:rsid w:val="00991505"/>
    <w:rsid w:val="00992BE1"/>
    <w:rsid w:val="00997BFC"/>
    <w:rsid w:val="009A0F92"/>
    <w:rsid w:val="009A4C2F"/>
    <w:rsid w:val="009A6CE5"/>
    <w:rsid w:val="009B27D2"/>
    <w:rsid w:val="009C304F"/>
    <w:rsid w:val="009C4E15"/>
    <w:rsid w:val="009D0A72"/>
    <w:rsid w:val="009D0EF5"/>
    <w:rsid w:val="009D11D8"/>
    <w:rsid w:val="009D1E57"/>
    <w:rsid w:val="009D257E"/>
    <w:rsid w:val="009D38E8"/>
    <w:rsid w:val="009E0A3B"/>
    <w:rsid w:val="009E5E92"/>
    <w:rsid w:val="009E6F2E"/>
    <w:rsid w:val="009F0F40"/>
    <w:rsid w:val="00A005CF"/>
    <w:rsid w:val="00A01019"/>
    <w:rsid w:val="00A02963"/>
    <w:rsid w:val="00A0655D"/>
    <w:rsid w:val="00A157C2"/>
    <w:rsid w:val="00A1611B"/>
    <w:rsid w:val="00A16719"/>
    <w:rsid w:val="00A23D8E"/>
    <w:rsid w:val="00A2661E"/>
    <w:rsid w:val="00A44DDD"/>
    <w:rsid w:val="00A47967"/>
    <w:rsid w:val="00A57383"/>
    <w:rsid w:val="00A57677"/>
    <w:rsid w:val="00A63FA4"/>
    <w:rsid w:val="00A65721"/>
    <w:rsid w:val="00A6618A"/>
    <w:rsid w:val="00A66F27"/>
    <w:rsid w:val="00A71B48"/>
    <w:rsid w:val="00A76271"/>
    <w:rsid w:val="00A856F0"/>
    <w:rsid w:val="00A85B1D"/>
    <w:rsid w:val="00A948CB"/>
    <w:rsid w:val="00AA08C4"/>
    <w:rsid w:val="00AA5DA0"/>
    <w:rsid w:val="00AB2221"/>
    <w:rsid w:val="00AC080F"/>
    <w:rsid w:val="00AC3C96"/>
    <w:rsid w:val="00AC7464"/>
    <w:rsid w:val="00AC7E12"/>
    <w:rsid w:val="00AD007D"/>
    <w:rsid w:val="00AD2D7A"/>
    <w:rsid w:val="00AE021C"/>
    <w:rsid w:val="00AE09AD"/>
    <w:rsid w:val="00AE0B15"/>
    <w:rsid w:val="00AE234F"/>
    <w:rsid w:val="00AE3825"/>
    <w:rsid w:val="00AF2D9B"/>
    <w:rsid w:val="00AF5388"/>
    <w:rsid w:val="00AF7D78"/>
    <w:rsid w:val="00B00C0F"/>
    <w:rsid w:val="00B04985"/>
    <w:rsid w:val="00B05CE6"/>
    <w:rsid w:val="00B07BC9"/>
    <w:rsid w:val="00B1382A"/>
    <w:rsid w:val="00B154CB"/>
    <w:rsid w:val="00B1746D"/>
    <w:rsid w:val="00B226DD"/>
    <w:rsid w:val="00B24C15"/>
    <w:rsid w:val="00B346FD"/>
    <w:rsid w:val="00B4088F"/>
    <w:rsid w:val="00B42D4E"/>
    <w:rsid w:val="00B43738"/>
    <w:rsid w:val="00B45A69"/>
    <w:rsid w:val="00B513CD"/>
    <w:rsid w:val="00B5282C"/>
    <w:rsid w:val="00B60D2C"/>
    <w:rsid w:val="00B61C84"/>
    <w:rsid w:val="00B64BBB"/>
    <w:rsid w:val="00B652B3"/>
    <w:rsid w:val="00B67B08"/>
    <w:rsid w:val="00B67BAC"/>
    <w:rsid w:val="00B67E21"/>
    <w:rsid w:val="00B810C2"/>
    <w:rsid w:val="00B826D4"/>
    <w:rsid w:val="00B844CF"/>
    <w:rsid w:val="00B865D8"/>
    <w:rsid w:val="00B91A48"/>
    <w:rsid w:val="00B96074"/>
    <w:rsid w:val="00BA4F43"/>
    <w:rsid w:val="00BA5002"/>
    <w:rsid w:val="00BA6E99"/>
    <w:rsid w:val="00BB5B6A"/>
    <w:rsid w:val="00BC03FC"/>
    <w:rsid w:val="00BC0E8A"/>
    <w:rsid w:val="00BC13B6"/>
    <w:rsid w:val="00BC2466"/>
    <w:rsid w:val="00BD0785"/>
    <w:rsid w:val="00BD097C"/>
    <w:rsid w:val="00BD1258"/>
    <w:rsid w:val="00BD399E"/>
    <w:rsid w:val="00BD6574"/>
    <w:rsid w:val="00BE1F60"/>
    <w:rsid w:val="00BE5D7F"/>
    <w:rsid w:val="00BE65AA"/>
    <w:rsid w:val="00BE708D"/>
    <w:rsid w:val="00BF499F"/>
    <w:rsid w:val="00C0067F"/>
    <w:rsid w:val="00C00B6D"/>
    <w:rsid w:val="00C0176D"/>
    <w:rsid w:val="00C0482A"/>
    <w:rsid w:val="00C04ED7"/>
    <w:rsid w:val="00C05791"/>
    <w:rsid w:val="00C11CB2"/>
    <w:rsid w:val="00C13220"/>
    <w:rsid w:val="00C135DE"/>
    <w:rsid w:val="00C2358E"/>
    <w:rsid w:val="00C24B10"/>
    <w:rsid w:val="00C24F68"/>
    <w:rsid w:val="00C30F25"/>
    <w:rsid w:val="00C426D1"/>
    <w:rsid w:val="00C44B51"/>
    <w:rsid w:val="00C46E46"/>
    <w:rsid w:val="00C47EA4"/>
    <w:rsid w:val="00C60F72"/>
    <w:rsid w:val="00C61813"/>
    <w:rsid w:val="00C61D98"/>
    <w:rsid w:val="00C7043B"/>
    <w:rsid w:val="00C75B8C"/>
    <w:rsid w:val="00C77272"/>
    <w:rsid w:val="00C82731"/>
    <w:rsid w:val="00C8399F"/>
    <w:rsid w:val="00C83E1A"/>
    <w:rsid w:val="00C84E4B"/>
    <w:rsid w:val="00C93794"/>
    <w:rsid w:val="00C96288"/>
    <w:rsid w:val="00CA63DE"/>
    <w:rsid w:val="00CA6A8B"/>
    <w:rsid w:val="00CB01A5"/>
    <w:rsid w:val="00CB07F0"/>
    <w:rsid w:val="00CB0826"/>
    <w:rsid w:val="00CB0E34"/>
    <w:rsid w:val="00CB144D"/>
    <w:rsid w:val="00CB442E"/>
    <w:rsid w:val="00CB61CA"/>
    <w:rsid w:val="00CC05DE"/>
    <w:rsid w:val="00CD306B"/>
    <w:rsid w:val="00CD3797"/>
    <w:rsid w:val="00CD6551"/>
    <w:rsid w:val="00CE71DF"/>
    <w:rsid w:val="00CF0446"/>
    <w:rsid w:val="00CF08AA"/>
    <w:rsid w:val="00CF0AE1"/>
    <w:rsid w:val="00CF15E4"/>
    <w:rsid w:val="00CF2813"/>
    <w:rsid w:val="00CF3FFA"/>
    <w:rsid w:val="00CF4E08"/>
    <w:rsid w:val="00CF5BFA"/>
    <w:rsid w:val="00CF77F0"/>
    <w:rsid w:val="00CF7BF4"/>
    <w:rsid w:val="00D009CE"/>
    <w:rsid w:val="00D02940"/>
    <w:rsid w:val="00D033F3"/>
    <w:rsid w:val="00D05A42"/>
    <w:rsid w:val="00D10422"/>
    <w:rsid w:val="00D11206"/>
    <w:rsid w:val="00D130D4"/>
    <w:rsid w:val="00D149EB"/>
    <w:rsid w:val="00D16D0B"/>
    <w:rsid w:val="00D302D3"/>
    <w:rsid w:val="00D4462E"/>
    <w:rsid w:val="00D461FF"/>
    <w:rsid w:val="00D50409"/>
    <w:rsid w:val="00D505E0"/>
    <w:rsid w:val="00D520FF"/>
    <w:rsid w:val="00D53644"/>
    <w:rsid w:val="00D5423F"/>
    <w:rsid w:val="00D56CD7"/>
    <w:rsid w:val="00D56D5D"/>
    <w:rsid w:val="00D73ADE"/>
    <w:rsid w:val="00D74078"/>
    <w:rsid w:val="00D74C10"/>
    <w:rsid w:val="00D76E37"/>
    <w:rsid w:val="00D81C0E"/>
    <w:rsid w:val="00D844A5"/>
    <w:rsid w:val="00D84998"/>
    <w:rsid w:val="00D854F2"/>
    <w:rsid w:val="00D87711"/>
    <w:rsid w:val="00DA14A5"/>
    <w:rsid w:val="00DA1634"/>
    <w:rsid w:val="00DA3608"/>
    <w:rsid w:val="00DB196F"/>
    <w:rsid w:val="00DB667D"/>
    <w:rsid w:val="00DB7160"/>
    <w:rsid w:val="00DC5839"/>
    <w:rsid w:val="00DD7432"/>
    <w:rsid w:val="00DD75DA"/>
    <w:rsid w:val="00DE00C8"/>
    <w:rsid w:val="00DE6392"/>
    <w:rsid w:val="00DF0DBF"/>
    <w:rsid w:val="00DF3F37"/>
    <w:rsid w:val="00DF61DF"/>
    <w:rsid w:val="00DF6847"/>
    <w:rsid w:val="00DF6C89"/>
    <w:rsid w:val="00E04FE7"/>
    <w:rsid w:val="00E113DA"/>
    <w:rsid w:val="00E15E67"/>
    <w:rsid w:val="00E2048B"/>
    <w:rsid w:val="00E20B10"/>
    <w:rsid w:val="00E230E9"/>
    <w:rsid w:val="00E25147"/>
    <w:rsid w:val="00E31046"/>
    <w:rsid w:val="00E32A70"/>
    <w:rsid w:val="00E455D0"/>
    <w:rsid w:val="00E504DA"/>
    <w:rsid w:val="00E51975"/>
    <w:rsid w:val="00E51B41"/>
    <w:rsid w:val="00E51F5C"/>
    <w:rsid w:val="00E524EA"/>
    <w:rsid w:val="00E529EF"/>
    <w:rsid w:val="00E60967"/>
    <w:rsid w:val="00E61326"/>
    <w:rsid w:val="00E64F73"/>
    <w:rsid w:val="00E7149A"/>
    <w:rsid w:val="00E8563D"/>
    <w:rsid w:val="00E86A5B"/>
    <w:rsid w:val="00E87148"/>
    <w:rsid w:val="00E916E4"/>
    <w:rsid w:val="00E9278F"/>
    <w:rsid w:val="00E9513D"/>
    <w:rsid w:val="00E969D5"/>
    <w:rsid w:val="00EA1E6C"/>
    <w:rsid w:val="00EA20B1"/>
    <w:rsid w:val="00EA4AB1"/>
    <w:rsid w:val="00EA4C8F"/>
    <w:rsid w:val="00EA5617"/>
    <w:rsid w:val="00EA7C41"/>
    <w:rsid w:val="00EB1558"/>
    <w:rsid w:val="00EB62E0"/>
    <w:rsid w:val="00EB69BA"/>
    <w:rsid w:val="00EB7591"/>
    <w:rsid w:val="00EC704D"/>
    <w:rsid w:val="00EC7A39"/>
    <w:rsid w:val="00ED2756"/>
    <w:rsid w:val="00ED3E57"/>
    <w:rsid w:val="00ED6BB9"/>
    <w:rsid w:val="00ED6C6B"/>
    <w:rsid w:val="00EF16D0"/>
    <w:rsid w:val="00EF5CEC"/>
    <w:rsid w:val="00EF7AD4"/>
    <w:rsid w:val="00F016FF"/>
    <w:rsid w:val="00F01D1A"/>
    <w:rsid w:val="00F131E0"/>
    <w:rsid w:val="00F25912"/>
    <w:rsid w:val="00F345AD"/>
    <w:rsid w:val="00F34F14"/>
    <w:rsid w:val="00F40CBD"/>
    <w:rsid w:val="00F4390B"/>
    <w:rsid w:val="00F51DEC"/>
    <w:rsid w:val="00F52FED"/>
    <w:rsid w:val="00F60121"/>
    <w:rsid w:val="00F61FBE"/>
    <w:rsid w:val="00F717CC"/>
    <w:rsid w:val="00F722BC"/>
    <w:rsid w:val="00F732AD"/>
    <w:rsid w:val="00F73FB6"/>
    <w:rsid w:val="00F80594"/>
    <w:rsid w:val="00F83E77"/>
    <w:rsid w:val="00F84139"/>
    <w:rsid w:val="00F8612B"/>
    <w:rsid w:val="00F86A3F"/>
    <w:rsid w:val="00F96C84"/>
    <w:rsid w:val="00FA0021"/>
    <w:rsid w:val="00FA61CE"/>
    <w:rsid w:val="00FA6FDA"/>
    <w:rsid w:val="00FA71BD"/>
    <w:rsid w:val="00FA77A6"/>
    <w:rsid w:val="00FB0B10"/>
    <w:rsid w:val="00FB3D67"/>
    <w:rsid w:val="00FB4CF7"/>
    <w:rsid w:val="00FC38E8"/>
    <w:rsid w:val="00FD3202"/>
    <w:rsid w:val="00FD5EBB"/>
    <w:rsid w:val="00FD6614"/>
    <w:rsid w:val="00FE1A5E"/>
    <w:rsid w:val="00FE4790"/>
    <w:rsid w:val="00FF0B93"/>
    <w:rsid w:val="00FF20A8"/>
    <w:rsid w:val="00FF50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9F32C09"/>
  <w15:docId w15:val="{95E86215-C0CC-4992-8D9B-2C03E03F2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B6726"/>
    <w:pPr>
      <w:jc w:val="both"/>
    </w:pPr>
    <w:rPr>
      <w:rFonts w:ascii="Arial" w:hAnsi="Arial" w:cs="Arial"/>
    </w:rPr>
  </w:style>
  <w:style w:type="paragraph" w:styleId="berschrift1">
    <w:name w:val="heading 1"/>
    <w:basedOn w:val="Standard"/>
    <w:next w:val="Standard"/>
    <w:link w:val="berschrift1Zchn"/>
    <w:uiPriority w:val="9"/>
    <w:qFormat/>
    <w:rsid w:val="004B6726"/>
    <w:pPr>
      <w:spacing w:after="0" w:line="360" w:lineRule="auto"/>
      <w:ind w:right="1418"/>
      <w:outlineLvl w:val="0"/>
    </w:pPr>
    <w:rPr>
      <w:b/>
      <w:sz w:val="28"/>
      <w:szCs w:val="28"/>
    </w:rPr>
  </w:style>
  <w:style w:type="paragraph" w:styleId="berschrift2">
    <w:name w:val="heading 2"/>
    <w:basedOn w:val="Standard"/>
    <w:next w:val="Standard"/>
    <w:link w:val="berschrift2Zchn"/>
    <w:uiPriority w:val="9"/>
    <w:unhideWhenUsed/>
    <w:qFormat/>
    <w:rsid w:val="00D05A42"/>
    <w:pPr>
      <w:keepNext/>
      <w:keepLines/>
      <w:spacing w:before="40" w:after="0" w:line="259" w:lineRule="auto"/>
      <w:jc w:val="left"/>
      <w:outlineLvl w:val="1"/>
    </w:pPr>
    <w:rPr>
      <w:rFonts w:asciiTheme="majorHAnsi" w:eastAsiaTheme="majorEastAsia" w:hAnsiTheme="majorHAnsi" w:cstheme="majorBidi"/>
      <w:color w:val="0075A7" w:themeColor="accent1" w:themeShade="BF"/>
      <w:sz w:val="26"/>
      <w:szCs w:val="26"/>
    </w:rPr>
  </w:style>
  <w:style w:type="paragraph" w:styleId="berschrift3">
    <w:name w:val="heading 3"/>
    <w:basedOn w:val="Standard"/>
    <w:next w:val="Standard"/>
    <w:link w:val="berschrift3Zchn"/>
    <w:uiPriority w:val="9"/>
    <w:semiHidden/>
    <w:unhideWhenUsed/>
    <w:qFormat/>
    <w:rsid w:val="00703D6F"/>
    <w:pPr>
      <w:keepNext/>
      <w:keepLines/>
      <w:spacing w:before="40" w:after="0"/>
      <w:outlineLvl w:val="2"/>
    </w:pPr>
    <w:rPr>
      <w:rFonts w:asciiTheme="majorHAnsi" w:eastAsiaTheme="majorEastAsia" w:hAnsiTheme="majorHAnsi" w:cstheme="majorBidi"/>
      <w:color w:val="004D6F"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9DE0" w:themeColor="hyperlink"/>
      <w:u w:val="single"/>
    </w:rPr>
  </w:style>
  <w:style w:type="paragraph" w:styleId="Kopfzeile">
    <w:name w:val="header"/>
    <w:basedOn w:val="Standard"/>
    <w:link w:val="KopfzeileZchn"/>
    <w:uiPriority w:val="99"/>
    <w:unhideWhenUsed/>
    <w:rsid w:val="006B78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974CD8"/>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4B6726"/>
    <w:rPr>
      <w:rFonts w:ascii="Arial" w:hAnsi="Arial" w:cs="Arial"/>
      <w:b/>
      <w:sz w:val="28"/>
      <w:szCs w:val="28"/>
    </w:rPr>
  </w:style>
  <w:style w:type="paragraph" w:styleId="Untertitel">
    <w:name w:val="Subtitle"/>
    <w:basedOn w:val="Standard"/>
    <w:next w:val="Standard"/>
    <w:link w:val="UntertitelZchn"/>
    <w:uiPriority w:val="11"/>
    <w:qFormat/>
    <w:rsid w:val="004B6726"/>
    <w:pPr>
      <w:spacing w:after="0" w:line="360" w:lineRule="auto"/>
      <w:ind w:right="1418"/>
    </w:pPr>
    <w:rPr>
      <w:b/>
    </w:rPr>
  </w:style>
  <w:style w:type="character" w:customStyle="1" w:styleId="UntertitelZchn">
    <w:name w:val="Untertitel Zchn"/>
    <w:basedOn w:val="Absatz-Standardschriftart"/>
    <w:link w:val="Untertitel"/>
    <w:uiPriority w:val="11"/>
    <w:rsid w:val="004B6726"/>
    <w:rPr>
      <w:rFonts w:ascii="Arial" w:hAnsi="Arial" w:cs="Arial"/>
      <w:b/>
    </w:rPr>
  </w:style>
  <w:style w:type="paragraph" w:customStyle="1" w:styleId="Bildunterschrift">
    <w:name w:val="Bildunterschrift"/>
    <w:basedOn w:val="StandardWeb"/>
    <w:link w:val="BildunterschriftZchn"/>
    <w:qFormat/>
    <w:rsid w:val="004B6726"/>
    <w:pPr>
      <w:spacing w:line="360" w:lineRule="auto"/>
      <w:ind w:right="1273"/>
    </w:pPr>
    <w:rPr>
      <w:rFonts w:cs="Arial"/>
      <w:i/>
      <w:sz w:val="18"/>
      <w:szCs w:val="18"/>
    </w:rPr>
  </w:style>
  <w:style w:type="paragraph" w:customStyle="1" w:styleId="Presse-Fliesstext">
    <w:name w:val="Presse-Fliesstext"/>
    <w:basedOn w:val="Standard"/>
    <w:link w:val="Presse-FliesstextZchn"/>
    <w:qFormat/>
    <w:rsid w:val="004B6726"/>
    <w:pPr>
      <w:spacing w:after="0" w:line="360" w:lineRule="auto"/>
      <w:ind w:right="1418"/>
    </w:pPr>
  </w:style>
  <w:style w:type="character" w:customStyle="1" w:styleId="StandardWebZchn">
    <w:name w:val="Standard (Web) Zchn"/>
    <w:basedOn w:val="Absatz-Standardschriftart"/>
    <w:link w:val="StandardWeb"/>
    <w:uiPriority w:val="99"/>
    <w:rsid w:val="00A1611B"/>
    <w:rPr>
      <w:rFonts w:ascii="Arial" w:eastAsia="Times New Roman" w:hAnsi="Arial" w:cs="Times New Roman"/>
      <w:lang w:eastAsia="de-DE"/>
    </w:rPr>
  </w:style>
  <w:style w:type="character" w:customStyle="1" w:styleId="BildunterschriftZchn">
    <w:name w:val="Bildunterschrift Zchn"/>
    <w:basedOn w:val="StandardWebZchn"/>
    <w:link w:val="Bildunterschrift"/>
    <w:rsid w:val="004B6726"/>
    <w:rPr>
      <w:rFonts w:ascii="Arial" w:eastAsia="Times New Roman" w:hAnsi="Arial" w:cs="Arial"/>
      <w:i/>
      <w:sz w:val="18"/>
      <w:szCs w:val="18"/>
      <w:lang w:eastAsia="de-DE"/>
    </w:rPr>
  </w:style>
  <w:style w:type="paragraph" w:customStyle="1" w:styleId="Fusszeile">
    <w:name w:val="Fusszeile"/>
    <w:basedOn w:val="Standard"/>
    <w:link w:val="FusszeileZchn"/>
    <w:qFormat/>
    <w:rsid w:val="004B6726"/>
    <w:pPr>
      <w:tabs>
        <w:tab w:val="left" w:pos="450"/>
        <w:tab w:val="left" w:pos="3261"/>
        <w:tab w:val="left" w:pos="5954"/>
        <w:tab w:val="left" w:pos="8789"/>
      </w:tabs>
      <w:spacing w:after="0" w:line="240" w:lineRule="auto"/>
    </w:pPr>
    <w:rPr>
      <w:noProof/>
      <w:sz w:val="14"/>
      <w:szCs w:val="14"/>
    </w:rPr>
  </w:style>
  <w:style w:type="character" w:customStyle="1" w:styleId="Presse-FliesstextZchn">
    <w:name w:val="Presse-Fliesstext Zchn"/>
    <w:basedOn w:val="Absatz-Standardschriftart"/>
    <w:link w:val="Presse-Fliesstext"/>
    <w:rsid w:val="004B6726"/>
    <w:rPr>
      <w:rFonts w:ascii="Arial" w:hAnsi="Arial" w:cs="Arial"/>
    </w:rPr>
  </w:style>
  <w:style w:type="character" w:customStyle="1" w:styleId="FusszeileZchn">
    <w:name w:val="Fusszeile Zchn"/>
    <w:basedOn w:val="Absatz-Standardschriftart"/>
    <w:link w:val="Fusszeile"/>
    <w:rsid w:val="004B6726"/>
    <w:rPr>
      <w:rFonts w:ascii="Arial" w:hAnsi="Arial" w:cs="Arial"/>
      <w:noProof/>
      <w:sz w:val="14"/>
      <w:szCs w:val="14"/>
    </w:rPr>
  </w:style>
  <w:style w:type="paragraph" w:customStyle="1" w:styleId="KopfzeileHeadline">
    <w:name w:val="Kopfzeile Headline"/>
    <w:basedOn w:val="Kopfzeile"/>
    <w:link w:val="KopfzeileHeadlineZchn"/>
    <w:qFormat/>
    <w:rsid w:val="004B6726"/>
    <w:pPr>
      <w:tabs>
        <w:tab w:val="clear" w:pos="4536"/>
        <w:tab w:val="clear" w:pos="9072"/>
        <w:tab w:val="left" w:pos="975"/>
      </w:tabs>
    </w:pPr>
    <w:rPr>
      <w:b/>
      <w:color w:val="009DE0"/>
      <w:sz w:val="32"/>
      <w:szCs w:val="32"/>
    </w:rPr>
  </w:style>
  <w:style w:type="character" w:customStyle="1" w:styleId="KopfzeileHeadlineZchn">
    <w:name w:val="Kopfzeile Headline Zchn"/>
    <w:basedOn w:val="KopfzeileZchn"/>
    <w:link w:val="KopfzeileHeadline"/>
    <w:rsid w:val="004B6726"/>
    <w:rPr>
      <w:rFonts w:ascii="Arial" w:hAnsi="Arial" w:cs="Arial"/>
      <w:b/>
      <w:color w:val="009DE0"/>
      <w:sz w:val="32"/>
      <w:szCs w:val="32"/>
    </w:rPr>
  </w:style>
  <w:style w:type="paragraph" w:customStyle="1" w:styleId="Headline1">
    <w:name w:val="Headline 1"/>
    <w:basedOn w:val="berschrift1"/>
    <w:link w:val="Headline1Zchn"/>
    <w:qFormat/>
    <w:rsid w:val="00703D6F"/>
    <w:pPr>
      <w:keepNext/>
      <w:spacing w:before="240" w:after="60" w:line="240" w:lineRule="auto"/>
      <w:ind w:right="0"/>
      <w:jc w:val="left"/>
    </w:pPr>
    <w:rPr>
      <w:rFonts w:eastAsia="Times New Roman"/>
      <w:bCs/>
      <w:kern w:val="32"/>
      <w:sz w:val="32"/>
      <w:szCs w:val="32"/>
      <w:lang w:eastAsia="de-DE"/>
    </w:rPr>
  </w:style>
  <w:style w:type="paragraph" w:customStyle="1" w:styleId="Subheadline">
    <w:name w:val="Subheadline"/>
    <w:basedOn w:val="berschrift3"/>
    <w:link w:val="SubheadlineZchn"/>
    <w:qFormat/>
    <w:rsid w:val="00703D6F"/>
    <w:pPr>
      <w:keepLines w:val="0"/>
      <w:spacing w:before="240" w:after="60" w:line="240" w:lineRule="auto"/>
      <w:jc w:val="left"/>
    </w:pPr>
    <w:rPr>
      <w:rFonts w:ascii="Arial" w:eastAsia="Times New Roman" w:hAnsi="Arial" w:cs="Arial"/>
      <w:b/>
      <w:bCs/>
      <w:color w:val="auto"/>
      <w:sz w:val="22"/>
      <w:szCs w:val="22"/>
      <w:lang w:eastAsia="de-DE"/>
    </w:rPr>
  </w:style>
  <w:style w:type="character" w:customStyle="1" w:styleId="Headline1Zchn">
    <w:name w:val="Headline 1 Zchn"/>
    <w:basedOn w:val="Absatz-Standardschriftart"/>
    <w:link w:val="Headline1"/>
    <w:rsid w:val="00703D6F"/>
    <w:rPr>
      <w:rFonts w:ascii="Arial" w:eastAsia="Times New Roman" w:hAnsi="Arial" w:cs="Arial"/>
      <w:b/>
      <w:bCs/>
      <w:kern w:val="32"/>
      <w:sz w:val="32"/>
      <w:szCs w:val="32"/>
      <w:lang w:eastAsia="de-DE"/>
    </w:rPr>
  </w:style>
  <w:style w:type="paragraph" w:customStyle="1" w:styleId="Fliesstext">
    <w:name w:val="Fliesstext"/>
    <w:basedOn w:val="Standard"/>
    <w:link w:val="FliesstextZchn"/>
    <w:qFormat/>
    <w:rsid w:val="00703D6F"/>
    <w:pPr>
      <w:spacing w:after="0" w:line="240" w:lineRule="auto"/>
      <w:jc w:val="left"/>
    </w:pPr>
    <w:rPr>
      <w:rFonts w:eastAsia="Times New Roman" w:cs="Times New Roman"/>
      <w:szCs w:val="24"/>
      <w:lang w:eastAsia="de-DE"/>
    </w:rPr>
  </w:style>
  <w:style w:type="character" w:customStyle="1" w:styleId="SubheadlineZchn">
    <w:name w:val="Subheadline Zchn"/>
    <w:basedOn w:val="Absatz-Standardschriftart"/>
    <w:link w:val="Subheadline"/>
    <w:rsid w:val="00703D6F"/>
    <w:rPr>
      <w:rFonts w:ascii="Arial" w:eastAsia="Times New Roman" w:hAnsi="Arial" w:cs="Arial"/>
      <w:b/>
      <w:bCs/>
      <w:lang w:eastAsia="de-DE"/>
    </w:rPr>
  </w:style>
  <w:style w:type="character" w:customStyle="1" w:styleId="FliesstextZchn">
    <w:name w:val="Fliesstext Zchn"/>
    <w:basedOn w:val="Absatz-Standardschriftart"/>
    <w:link w:val="Fliesstext"/>
    <w:rsid w:val="00703D6F"/>
    <w:rPr>
      <w:rFonts w:ascii="Arial" w:eastAsia="Times New Roman" w:hAnsi="Arial" w:cs="Times New Roman"/>
      <w:szCs w:val="24"/>
      <w:lang w:eastAsia="de-DE"/>
    </w:rPr>
  </w:style>
  <w:style w:type="paragraph" w:styleId="Listenabsatz">
    <w:name w:val="List Paragraph"/>
    <w:basedOn w:val="Standard"/>
    <w:link w:val="ListenabsatzZchn"/>
    <w:uiPriority w:val="34"/>
    <w:qFormat/>
    <w:rsid w:val="00703D6F"/>
    <w:pPr>
      <w:spacing w:after="0" w:line="240" w:lineRule="auto"/>
      <w:ind w:left="720"/>
      <w:contextualSpacing/>
      <w:jc w:val="left"/>
    </w:pPr>
    <w:rPr>
      <w:rFonts w:eastAsia="Times New Roman" w:cs="Times New Roman"/>
      <w:szCs w:val="24"/>
      <w:lang w:eastAsia="de-DE"/>
    </w:rPr>
  </w:style>
  <w:style w:type="character" w:customStyle="1" w:styleId="ListenabsatzZchn">
    <w:name w:val="Listenabsatz Zchn"/>
    <w:basedOn w:val="Absatz-Standardschriftart"/>
    <w:link w:val="Listenabsatz"/>
    <w:uiPriority w:val="34"/>
    <w:locked/>
    <w:rsid w:val="00703D6F"/>
    <w:rPr>
      <w:rFonts w:ascii="Arial" w:eastAsia="Times New Roman" w:hAnsi="Arial" w:cs="Times New Roman"/>
      <w:szCs w:val="24"/>
      <w:lang w:eastAsia="de-DE"/>
    </w:rPr>
  </w:style>
  <w:style w:type="character" w:customStyle="1" w:styleId="berschrift3Zchn">
    <w:name w:val="Überschrift 3 Zchn"/>
    <w:basedOn w:val="Absatz-Standardschriftart"/>
    <w:link w:val="berschrift3"/>
    <w:uiPriority w:val="9"/>
    <w:semiHidden/>
    <w:rsid w:val="00703D6F"/>
    <w:rPr>
      <w:rFonts w:asciiTheme="majorHAnsi" w:eastAsiaTheme="majorEastAsia" w:hAnsiTheme="majorHAnsi" w:cstheme="majorBidi"/>
      <w:color w:val="004D6F" w:themeColor="accent1" w:themeShade="7F"/>
      <w:sz w:val="24"/>
      <w:szCs w:val="24"/>
    </w:rPr>
  </w:style>
  <w:style w:type="character" w:styleId="NichtaufgelsteErwhnung">
    <w:name w:val="Unresolved Mention"/>
    <w:basedOn w:val="Absatz-Standardschriftart"/>
    <w:uiPriority w:val="99"/>
    <w:semiHidden/>
    <w:unhideWhenUsed/>
    <w:rsid w:val="00D11206"/>
    <w:rPr>
      <w:color w:val="605E5C"/>
      <w:shd w:val="clear" w:color="auto" w:fill="E1DFDD"/>
    </w:rPr>
  </w:style>
  <w:style w:type="table" w:styleId="Tabellenraster">
    <w:name w:val="Table Grid"/>
    <w:basedOn w:val="NormaleTabelle"/>
    <w:uiPriority w:val="59"/>
    <w:rsid w:val="00E204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p-caption-text">
    <w:name w:val="wp-caption-text"/>
    <w:basedOn w:val="Standard"/>
    <w:rsid w:val="00847C46"/>
    <w:pPr>
      <w:spacing w:before="100" w:beforeAutospacing="1" w:after="100" w:afterAutospacing="1" w:line="240" w:lineRule="auto"/>
      <w:jc w:val="left"/>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847C46"/>
    <w:rPr>
      <w:b/>
      <w:bCs/>
    </w:rPr>
  </w:style>
  <w:style w:type="character" w:customStyle="1" w:styleId="berschrift2Zchn">
    <w:name w:val="Überschrift 2 Zchn"/>
    <w:basedOn w:val="Absatz-Standardschriftart"/>
    <w:link w:val="berschrift2"/>
    <w:uiPriority w:val="9"/>
    <w:rsid w:val="00D05A42"/>
    <w:rPr>
      <w:rFonts w:asciiTheme="majorHAnsi" w:eastAsiaTheme="majorEastAsia" w:hAnsiTheme="majorHAnsi" w:cstheme="majorBidi"/>
      <w:color w:val="0075A7" w:themeColor="accent1" w:themeShade="BF"/>
      <w:sz w:val="26"/>
      <w:szCs w:val="2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rFonts w:ascii="Arial" w:hAnsi="Arial" w:cs="Arial"/>
      <w:sz w:val="20"/>
      <w:szCs w:val="20"/>
    </w:rPr>
  </w:style>
  <w:style w:type="character" w:styleId="Kommentarzeichen">
    <w:name w:val="annotation reference"/>
    <w:basedOn w:val="Absatz-Standardschriftart"/>
    <w:uiPriority w:val="99"/>
    <w:semiHidden/>
    <w:unhideWhenUsed/>
    <w:rPr>
      <w:sz w:val="16"/>
      <w:szCs w:val="16"/>
    </w:rPr>
  </w:style>
  <w:style w:type="paragraph" w:styleId="Inhaltsverzeichnisberschrift">
    <w:name w:val="TOC Heading"/>
    <w:basedOn w:val="berschrift1"/>
    <w:next w:val="Standard"/>
    <w:uiPriority w:val="39"/>
    <w:unhideWhenUsed/>
    <w:qFormat/>
    <w:rsid w:val="00610D16"/>
    <w:pPr>
      <w:keepNext/>
      <w:keepLines/>
      <w:spacing w:before="240" w:line="259" w:lineRule="auto"/>
      <w:ind w:right="0"/>
      <w:jc w:val="left"/>
      <w:outlineLvl w:val="9"/>
    </w:pPr>
    <w:rPr>
      <w:rFonts w:asciiTheme="majorHAnsi" w:eastAsiaTheme="majorEastAsia" w:hAnsiTheme="majorHAnsi" w:cstheme="majorBidi"/>
      <w:b w:val="0"/>
      <w:color w:val="0075A7" w:themeColor="accent1" w:themeShade="BF"/>
      <w:sz w:val="32"/>
      <w:szCs w:val="32"/>
      <w:lang w:eastAsia="de-DE"/>
    </w:rPr>
  </w:style>
  <w:style w:type="paragraph" w:styleId="Verzeichnis1">
    <w:name w:val="toc 1"/>
    <w:basedOn w:val="Standard"/>
    <w:next w:val="Standard"/>
    <w:autoRedefine/>
    <w:uiPriority w:val="39"/>
    <w:unhideWhenUsed/>
    <w:rsid w:val="00610D16"/>
    <w:pPr>
      <w:spacing w:after="100"/>
    </w:pPr>
  </w:style>
  <w:style w:type="paragraph" w:styleId="Verzeichnis3">
    <w:name w:val="toc 3"/>
    <w:basedOn w:val="Standard"/>
    <w:next w:val="Standard"/>
    <w:autoRedefine/>
    <w:uiPriority w:val="39"/>
    <w:unhideWhenUsed/>
    <w:rsid w:val="00610D16"/>
    <w:pPr>
      <w:spacing w:after="100"/>
      <w:ind w:left="440"/>
    </w:pPr>
  </w:style>
  <w:style w:type="paragraph" w:styleId="Kommentarthema">
    <w:name w:val="annotation subject"/>
    <w:basedOn w:val="Kommentartext"/>
    <w:next w:val="Kommentartext"/>
    <w:link w:val="KommentarthemaZchn"/>
    <w:uiPriority w:val="99"/>
    <w:semiHidden/>
    <w:unhideWhenUsed/>
    <w:rsid w:val="007B41C7"/>
    <w:rPr>
      <w:b/>
      <w:bCs/>
    </w:rPr>
  </w:style>
  <w:style w:type="character" w:customStyle="1" w:styleId="KommentarthemaZchn">
    <w:name w:val="Kommentarthema Zchn"/>
    <w:basedOn w:val="KommentartextZchn"/>
    <w:link w:val="Kommentarthema"/>
    <w:uiPriority w:val="99"/>
    <w:semiHidden/>
    <w:rsid w:val="007B41C7"/>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85620">
      <w:bodyDiv w:val="1"/>
      <w:marLeft w:val="0"/>
      <w:marRight w:val="0"/>
      <w:marTop w:val="0"/>
      <w:marBottom w:val="0"/>
      <w:divBdr>
        <w:top w:val="none" w:sz="0" w:space="0" w:color="auto"/>
        <w:left w:val="none" w:sz="0" w:space="0" w:color="auto"/>
        <w:bottom w:val="none" w:sz="0" w:space="0" w:color="auto"/>
        <w:right w:val="none" w:sz="0" w:space="0" w:color="auto"/>
      </w:divBdr>
    </w:div>
    <w:div w:id="396705454">
      <w:bodyDiv w:val="1"/>
      <w:marLeft w:val="0"/>
      <w:marRight w:val="0"/>
      <w:marTop w:val="0"/>
      <w:marBottom w:val="0"/>
      <w:divBdr>
        <w:top w:val="none" w:sz="0" w:space="0" w:color="auto"/>
        <w:left w:val="none" w:sz="0" w:space="0" w:color="auto"/>
        <w:bottom w:val="none" w:sz="0" w:space="0" w:color="auto"/>
        <w:right w:val="none" w:sz="0" w:space="0" w:color="auto"/>
      </w:divBdr>
      <w:divsChild>
        <w:div w:id="824857551">
          <w:marLeft w:val="0"/>
          <w:marRight w:val="0"/>
          <w:marTop w:val="0"/>
          <w:marBottom w:val="0"/>
          <w:divBdr>
            <w:top w:val="none" w:sz="0" w:space="0" w:color="auto"/>
            <w:left w:val="none" w:sz="0" w:space="0" w:color="auto"/>
            <w:bottom w:val="none" w:sz="0" w:space="0" w:color="auto"/>
            <w:right w:val="none" w:sz="0" w:space="0" w:color="auto"/>
          </w:divBdr>
        </w:div>
      </w:divsChild>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5160818">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1896231488">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240362345">
      <w:bodyDiv w:val="1"/>
      <w:marLeft w:val="0"/>
      <w:marRight w:val="0"/>
      <w:marTop w:val="0"/>
      <w:marBottom w:val="0"/>
      <w:divBdr>
        <w:top w:val="none" w:sz="0" w:space="0" w:color="auto"/>
        <w:left w:val="none" w:sz="0" w:space="0" w:color="auto"/>
        <w:bottom w:val="none" w:sz="0" w:space="0" w:color="auto"/>
        <w:right w:val="none" w:sz="0" w:space="0" w:color="auto"/>
      </w:divBdr>
    </w:div>
    <w:div w:id="1801070330">
      <w:bodyDiv w:val="1"/>
      <w:marLeft w:val="0"/>
      <w:marRight w:val="0"/>
      <w:marTop w:val="0"/>
      <w:marBottom w:val="0"/>
      <w:divBdr>
        <w:top w:val="none" w:sz="0" w:space="0" w:color="auto"/>
        <w:left w:val="none" w:sz="0" w:space="0" w:color="auto"/>
        <w:bottom w:val="none" w:sz="0" w:space="0" w:color="auto"/>
        <w:right w:val="none" w:sz="0" w:space="0" w:color="auto"/>
      </w:divBdr>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6" ma:contentTypeDescription="Ein neues Dokument erstellen." ma:contentTypeScope="" ma:versionID="b6cab3dc2548120a31cff2072ceddbfd">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02fde796aca4908c51238434955646f"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3DAE0B-9516-4D1D-A473-3D312B6540F3}">
  <ds:schemaRefs>
    <ds:schemaRef ds:uri="http://schemas.microsoft.com/sharepoint/v3/contenttype/forms"/>
  </ds:schemaRefs>
</ds:datastoreItem>
</file>

<file path=customXml/itemProps2.xml><?xml version="1.0" encoding="utf-8"?>
<ds:datastoreItem xmlns:ds="http://schemas.openxmlformats.org/officeDocument/2006/customXml" ds:itemID="{0C7A3FB3-7865-4ECE-B6ED-A9CC9911853E}">
  <ds:schemaRefs>
    <ds:schemaRef ds:uri="http://schemas.openxmlformats.org/officeDocument/2006/bibliography"/>
  </ds:schemaRefs>
</ds:datastoreItem>
</file>

<file path=customXml/itemProps3.xml><?xml version="1.0" encoding="utf-8"?>
<ds:datastoreItem xmlns:ds="http://schemas.openxmlformats.org/officeDocument/2006/customXml" ds:itemID="{EBA2B256-4176-415E-9EB3-F5B2499319EF}">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64615E2E-3FE3-4533-B49B-41EAFBF341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764</Words>
  <Characters>4818</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Hintereder, Melanie</dc:creator>
  <cp:keywords/>
  <cp:lastModifiedBy>Hintereder, Melanie</cp:lastModifiedBy>
  <cp:revision>78</cp:revision>
  <cp:lastPrinted>2021-07-20T12:42:00Z</cp:lastPrinted>
  <dcterms:created xsi:type="dcterms:W3CDTF">2021-07-09T05:00:00Z</dcterms:created>
  <dcterms:modified xsi:type="dcterms:W3CDTF">2021-09-08T12:57:00Z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1223400</vt:r8>
  </property>
</Properties>
</file>