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3831" w:rsidRPr="005C591F" w:rsidRDefault="00043831" w:rsidP="00043831">
      <w:pPr>
        <w:spacing w:after="0" w:line="360" w:lineRule="auto"/>
        <w:rPr>
          <w:rFonts w:ascii="Arial" w:hAnsi="Arial" w:cs="Arial"/>
          <w:b/>
          <w:sz w:val="28"/>
          <w:szCs w:val="28"/>
        </w:rPr>
      </w:pPr>
      <w:proofErr w:type="spellStart"/>
      <w:r w:rsidRPr="005C591F">
        <w:rPr>
          <w:rFonts w:ascii="Arial" w:hAnsi="Arial" w:cs="Arial"/>
          <w:b/>
          <w:sz w:val="28"/>
          <w:szCs w:val="28"/>
        </w:rPr>
        <w:t>preeflow</w:t>
      </w:r>
      <w:proofErr w:type="spellEnd"/>
      <w:r w:rsidRPr="005C591F">
        <w:rPr>
          <w:rFonts w:ascii="Arial" w:hAnsi="Arial" w:cs="Arial"/>
          <w:b/>
          <w:sz w:val="28"/>
          <w:szCs w:val="28"/>
        </w:rPr>
        <w:t xml:space="preserve"> erweitert das Zubehör für die </w:t>
      </w:r>
      <w:proofErr w:type="spellStart"/>
      <w:r w:rsidRPr="005C591F">
        <w:rPr>
          <w:rFonts w:ascii="Arial" w:hAnsi="Arial" w:cs="Arial"/>
          <w:b/>
          <w:sz w:val="28"/>
          <w:szCs w:val="28"/>
        </w:rPr>
        <w:t>eco</w:t>
      </w:r>
      <w:proofErr w:type="spellEnd"/>
      <w:r w:rsidRPr="005C591F">
        <w:rPr>
          <w:rFonts w:ascii="Arial" w:hAnsi="Arial" w:cs="Arial"/>
          <w:b/>
          <w:sz w:val="28"/>
          <w:szCs w:val="28"/>
        </w:rPr>
        <w:t>-PEN Serie</w:t>
      </w:r>
    </w:p>
    <w:p w:rsidR="00043831" w:rsidRPr="005C591F" w:rsidRDefault="00043831" w:rsidP="00BC5856">
      <w:pPr>
        <w:spacing w:after="0" w:line="360" w:lineRule="auto"/>
        <w:rPr>
          <w:rFonts w:ascii="Arial" w:hAnsi="Arial" w:cs="Arial"/>
          <w:b/>
          <w:sz w:val="28"/>
          <w:szCs w:val="28"/>
        </w:rPr>
      </w:pPr>
    </w:p>
    <w:p w:rsidR="00791C50" w:rsidRPr="005C591F" w:rsidRDefault="00930BEF" w:rsidP="00BC5856">
      <w:pPr>
        <w:spacing w:after="0" w:line="360" w:lineRule="auto"/>
        <w:rPr>
          <w:rFonts w:ascii="Arial" w:hAnsi="Arial" w:cs="Arial"/>
          <w:b/>
        </w:rPr>
      </w:pPr>
      <w:r w:rsidRPr="005C591F">
        <w:rPr>
          <w:rFonts w:ascii="Arial" w:hAnsi="Arial" w:cs="Arial"/>
          <w:b/>
        </w:rPr>
        <w:t>Neu im Portfolio: Arretierungshilfen</w:t>
      </w:r>
      <w:r w:rsidR="0048708E" w:rsidRPr="005C591F">
        <w:rPr>
          <w:rFonts w:ascii="Arial" w:hAnsi="Arial" w:cs="Arial"/>
          <w:b/>
        </w:rPr>
        <w:t xml:space="preserve"> und Roboterhalterungen</w:t>
      </w:r>
    </w:p>
    <w:p w:rsidR="00610C87" w:rsidRPr="005C591F" w:rsidRDefault="00610C87" w:rsidP="00BC5856">
      <w:pPr>
        <w:spacing w:after="0" w:line="360" w:lineRule="auto"/>
        <w:rPr>
          <w:rFonts w:ascii="Arial" w:hAnsi="Arial" w:cs="Arial"/>
          <w:b/>
        </w:rPr>
      </w:pPr>
    </w:p>
    <w:p w:rsidR="00601494" w:rsidRPr="005C591F" w:rsidRDefault="00601494" w:rsidP="00BC5856">
      <w:pPr>
        <w:spacing w:after="0" w:line="360" w:lineRule="auto"/>
        <w:jc w:val="both"/>
        <w:rPr>
          <w:rFonts w:ascii="Arial" w:hAnsi="Arial" w:cs="Arial"/>
        </w:rPr>
      </w:pPr>
      <w:r w:rsidRPr="005C591F">
        <w:rPr>
          <w:rFonts w:ascii="Arial" w:hAnsi="Arial" w:cs="Arial"/>
        </w:rPr>
        <w:t xml:space="preserve">Nach einer Demontage des Dosiersystems stehen Anwender immer vor derselben lästigen Aufgabe: Das System muss neu justiert und am Roboter angebracht werden. </w:t>
      </w:r>
      <w:proofErr w:type="spellStart"/>
      <w:r w:rsidRPr="005C591F">
        <w:rPr>
          <w:rFonts w:ascii="Arial" w:hAnsi="Arial" w:cs="Arial"/>
        </w:rPr>
        <w:t>preeflow</w:t>
      </w:r>
      <w:proofErr w:type="spellEnd"/>
      <w:r w:rsidRPr="005C591F">
        <w:rPr>
          <w:rFonts w:ascii="Arial" w:hAnsi="Arial" w:cs="Arial"/>
        </w:rPr>
        <w:t xml:space="preserve"> hat jetzt die Lösung für </w:t>
      </w:r>
      <w:r w:rsidR="00331340" w:rsidRPr="005C591F">
        <w:rPr>
          <w:rFonts w:ascii="Arial" w:hAnsi="Arial" w:cs="Arial"/>
        </w:rPr>
        <w:t>den</w:t>
      </w:r>
      <w:r w:rsidRPr="005C591F">
        <w:rPr>
          <w:rFonts w:ascii="Arial" w:hAnsi="Arial" w:cs="Arial"/>
        </w:rPr>
        <w:t xml:space="preserve"> immer wiederkehrenden Prozess nach Reinigung oder Demontage! Zukünftig </w:t>
      </w:r>
      <w:r w:rsidR="00413E6A" w:rsidRPr="005C591F">
        <w:rPr>
          <w:rFonts w:ascii="Arial" w:hAnsi="Arial" w:cs="Arial"/>
        </w:rPr>
        <w:t>ist</w:t>
      </w:r>
      <w:r w:rsidRPr="005C591F">
        <w:rPr>
          <w:rFonts w:ascii="Arial" w:hAnsi="Arial" w:cs="Arial"/>
        </w:rPr>
        <w:t xml:space="preserve"> bei allen </w:t>
      </w:r>
      <w:proofErr w:type="spellStart"/>
      <w:r w:rsidRPr="005C591F">
        <w:rPr>
          <w:rFonts w:ascii="Arial" w:hAnsi="Arial" w:cs="Arial"/>
        </w:rPr>
        <w:t>eco</w:t>
      </w:r>
      <w:proofErr w:type="spellEnd"/>
      <w:r w:rsidRPr="005C591F">
        <w:rPr>
          <w:rFonts w:ascii="Arial" w:hAnsi="Arial" w:cs="Arial"/>
        </w:rPr>
        <w:t>-PENs eine Pass</w:t>
      </w:r>
      <w:r w:rsidR="00413E6A" w:rsidRPr="005C591F">
        <w:rPr>
          <w:rFonts w:ascii="Arial" w:hAnsi="Arial" w:cs="Arial"/>
        </w:rPr>
        <w:t>b</w:t>
      </w:r>
      <w:r w:rsidRPr="005C591F">
        <w:rPr>
          <w:rFonts w:ascii="Arial" w:hAnsi="Arial" w:cs="Arial"/>
        </w:rPr>
        <w:t xml:space="preserve">ohrung angebracht, die eine exakte, reproduzierbare Montage ermöglicht. </w:t>
      </w:r>
    </w:p>
    <w:p w:rsidR="00930BEF" w:rsidRPr="005C591F" w:rsidRDefault="00413E6A" w:rsidP="00BC5856">
      <w:pPr>
        <w:spacing w:after="0" w:line="360" w:lineRule="auto"/>
        <w:jc w:val="both"/>
        <w:rPr>
          <w:rFonts w:ascii="Arial" w:hAnsi="Arial" w:cs="Arial"/>
        </w:rPr>
      </w:pPr>
      <w:r w:rsidRPr="005C591F">
        <w:rPr>
          <w:rFonts w:ascii="Arial" w:hAnsi="Arial" w:cs="Arial"/>
        </w:rPr>
        <w:t>Die Bohrung</w:t>
      </w:r>
      <w:r w:rsidR="00930BEF" w:rsidRPr="005C591F">
        <w:rPr>
          <w:rFonts w:ascii="Arial" w:hAnsi="Arial" w:cs="Arial"/>
        </w:rPr>
        <w:t xml:space="preserve"> dient </w:t>
      </w:r>
      <w:r w:rsidR="00E30B86" w:rsidRPr="005C591F">
        <w:rPr>
          <w:rFonts w:ascii="Arial" w:hAnsi="Arial" w:cs="Arial"/>
        </w:rPr>
        <w:t xml:space="preserve">ebenso </w:t>
      </w:r>
      <w:r w:rsidR="00930BEF" w:rsidRPr="005C591F">
        <w:rPr>
          <w:rFonts w:ascii="Arial" w:hAnsi="Arial" w:cs="Arial"/>
        </w:rPr>
        <w:t>zur Integration einer Arretierungshilfe</w:t>
      </w:r>
      <w:r w:rsidRPr="005C591F">
        <w:rPr>
          <w:rFonts w:ascii="Arial" w:hAnsi="Arial" w:cs="Arial"/>
        </w:rPr>
        <w:t xml:space="preserve"> –</w:t>
      </w:r>
      <w:r w:rsidR="00930BEF" w:rsidRPr="005C591F">
        <w:rPr>
          <w:rFonts w:ascii="Arial" w:hAnsi="Arial" w:cs="Arial"/>
        </w:rPr>
        <w:t xml:space="preserve"> </w:t>
      </w:r>
      <w:r w:rsidRPr="005C591F">
        <w:rPr>
          <w:rFonts w:ascii="Arial" w:hAnsi="Arial" w:cs="Arial"/>
        </w:rPr>
        <w:t>e</w:t>
      </w:r>
      <w:r w:rsidR="00930BEF" w:rsidRPr="005C591F">
        <w:rPr>
          <w:rFonts w:ascii="Arial" w:hAnsi="Arial" w:cs="Arial"/>
        </w:rPr>
        <w:t xml:space="preserve">in Zylinderstift </w:t>
      </w:r>
      <w:r w:rsidR="00950A9B" w:rsidRPr="005C591F">
        <w:rPr>
          <w:rFonts w:ascii="Arial" w:hAnsi="Arial" w:cs="Arial"/>
        </w:rPr>
        <w:t xml:space="preserve">sorgt </w:t>
      </w:r>
      <w:r w:rsidR="00930BEF" w:rsidRPr="005C591F">
        <w:rPr>
          <w:rFonts w:ascii="Arial" w:hAnsi="Arial" w:cs="Arial"/>
        </w:rPr>
        <w:t>für einen definierten Anschlag</w:t>
      </w:r>
      <w:r w:rsidRPr="005C591F">
        <w:rPr>
          <w:rFonts w:ascii="Arial" w:hAnsi="Arial" w:cs="Arial"/>
        </w:rPr>
        <w:t>. S</w:t>
      </w:r>
      <w:r w:rsidR="00930BEF" w:rsidRPr="005C591F">
        <w:rPr>
          <w:rFonts w:ascii="Arial" w:hAnsi="Arial" w:cs="Arial"/>
        </w:rPr>
        <w:t xml:space="preserve">o muss </w:t>
      </w:r>
      <w:r w:rsidR="00950A9B" w:rsidRPr="005C591F">
        <w:rPr>
          <w:rFonts w:ascii="Arial" w:hAnsi="Arial" w:cs="Arial"/>
        </w:rPr>
        <w:t>bei erneuter Montage</w:t>
      </w:r>
      <w:r w:rsidR="00930BEF" w:rsidRPr="005C591F">
        <w:rPr>
          <w:rFonts w:ascii="Arial" w:hAnsi="Arial" w:cs="Arial"/>
        </w:rPr>
        <w:t xml:space="preserve"> des Dispensers keine Neuprogrammierung des Roboters in der </w:t>
      </w:r>
      <w:r w:rsidR="00950A9B" w:rsidRPr="005C591F">
        <w:rPr>
          <w:rFonts w:ascii="Arial" w:hAnsi="Arial" w:cs="Arial"/>
        </w:rPr>
        <w:t>Z</w:t>
      </w:r>
      <w:r w:rsidR="00930BEF" w:rsidRPr="005C591F">
        <w:rPr>
          <w:rFonts w:ascii="Arial" w:hAnsi="Arial" w:cs="Arial"/>
        </w:rPr>
        <w:t>-Achse durchgeführt werden.</w:t>
      </w:r>
    </w:p>
    <w:p w:rsidR="00930BEF" w:rsidRPr="005C591F" w:rsidRDefault="00930BEF" w:rsidP="00BC5856">
      <w:pPr>
        <w:spacing w:after="0" w:line="360" w:lineRule="auto"/>
        <w:jc w:val="both"/>
        <w:rPr>
          <w:rFonts w:ascii="Arial" w:hAnsi="Arial" w:cs="Arial"/>
        </w:rPr>
      </w:pPr>
    </w:p>
    <w:p w:rsidR="00413E6A" w:rsidRPr="005C591F" w:rsidRDefault="00930BEF" w:rsidP="00E30B86">
      <w:pPr>
        <w:spacing w:after="0" w:line="360" w:lineRule="auto"/>
        <w:jc w:val="both"/>
        <w:rPr>
          <w:rFonts w:ascii="Arial" w:hAnsi="Arial" w:cs="Arial"/>
        </w:rPr>
      </w:pPr>
      <w:r w:rsidRPr="005C591F">
        <w:rPr>
          <w:rFonts w:ascii="Arial" w:hAnsi="Arial" w:cs="Arial"/>
        </w:rPr>
        <w:t xml:space="preserve">Aufgrund </w:t>
      </w:r>
      <w:r w:rsidR="00950A9B" w:rsidRPr="005C591F">
        <w:rPr>
          <w:rFonts w:ascii="Arial" w:hAnsi="Arial" w:cs="Arial"/>
        </w:rPr>
        <w:t xml:space="preserve">gehäufter </w:t>
      </w:r>
      <w:r w:rsidRPr="005C591F">
        <w:rPr>
          <w:rFonts w:ascii="Arial" w:hAnsi="Arial" w:cs="Arial"/>
        </w:rPr>
        <w:t xml:space="preserve">Nachfrage </w:t>
      </w:r>
      <w:r w:rsidR="00950A9B" w:rsidRPr="005C591F">
        <w:rPr>
          <w:rFonts w:ascii="Arial" w:hAnsi="Arial" w:cs="Arial"/>
        </w:rPr>
        <w:t xml:space="preserve">erweitert </w:t>
      </w:r>
      <w:proofErr w:type="spellStart"/>
      <w:r w:rsidRPr="005C591F">
        <w:rPr>
          <w:rFonts w:ascii="Arial" w:hAnsi="Arial" w:cs="Arial"/>
        </w:rPr>
        <w:t>preeflow</w:t>
      </w:r>
      <w:proofErr w:type="spellEnd"/>
      <w:r w:rsidRPr="005C591F">
        <w:rPr>
          <w:rFonts w:ascii="Arial" w:hAnsi="Arial" w:cs="Arial"/>
        </w:rPr>
        <w:t xml:space="preserve"> ebenso </w:t>
      </w:r>
      <w:r w:rsidR="00950A9B" w:rsidRPr="005C591F">
        <w:rPr>
          <w:rFonts w:ascii="Arial" w:hAnsi="Arial" w:cs="Arial"/>
        </w:rPr>
        <w:t xml:space="preserve">das </w:t>
      </w:r>
      <w:r w:rsidRPr="005C591F">
        <w:rPr>
          <w:rFonts w:ascii="Arial" w:hAnsi="Arial" w:cs="Arial"/>
        </w:rPr>
        <w:t xml:space="preserve">Produktportfolio </w:t>
      </w:r>
      <w:r w:rsidR="00950A9B" w:rsidRPr="005C591F">
        <w:rPr>
          <w:rFonts w:ascii="Arial" w:hAnsi="Arial" w:cs="Arial"/>
        </w:rPr>
        <w:t xml:space="preserve">um </w:t>
      </w:r>
      <w:r w:rsidRPr="005C591F">
        <w:rPr>
          <w:rFonts w:ascii="Arial" w:hAnsi="Arial" w:cs="Arial"/>
        </w:rPr>
        <w:t>Roboterhalterungen. In der Dosiertechnik gibt es eine Vielzahl unterschiedlicher Anwendungen</w:t>
      </w:r>
      <w:r w:rsidR="00950A9B" w:rsidRPr="005C591F">
        <w:rPr>
          <w:rFonts w:ascii="Arial" w:hAnsi="Arial" w:cs="Arial"/>
        </w:rPr>
        <w:t>,</w:t>
      </w:r>
      <w:r w:rsidRPr="005C591F">
        <w:rPr>
          <w:rFonts w:ascii="Arial" w:hAnsi="Arial" w:cs="Arial"/>
        </w:rPr>
        <w:t xml:space="preserve"> bei denen kartesische Dosierroboter </w:t>
      </w:r>
      <w:r w:rsidR="00950A9B" w:rsidRPr="005C591F">
        <w:rPr>
          <w:rFonts w:ascii="Arial" w:hAnsi="Arial" w:cs="Arial"/>
        </w:rPr>
        <w:t xml:space="preserve">zum </w:t>
      </w:r>
      <w:r w:rsidRPr="005C591F">
        <w:rPr>
          <w:rFonts w:ascii="Arial" w:hAnsi="Arial" w:cs="Arial"/>
        </w:rPr>
        <w:t xml:space="preserve">Einsatz </w:t>
      </w:r>
      <w:r w:rsidR="00950A9B" w:rsidRPr="005C591F">
        <w:rPr>
          <w:rFonts w:ascii="Arial" w:hAnsi="Arial" w:cs="Arial"/>
        </w:rPr>
        <w:t>kommen</w:t>
      </w:r>
      <w:r w:rsidRPr="005C591F">
        <w:rPr>
          <w:rFonts w:ascii="Arial" w:hAnsi="Arial" w:cs="Arial"/>
        </w:rPr>
        <w:t xml:space="preserve">. Mit der Möglichkeit einer einheitlichen Adaptierung der volumetrischen Dosiersysteme von </w:t>
      </w:r>
      <w:proofErr w:type="spellStart"/>
      <w:r w:rsidRPr="005C591F">
        <w:rPr>
          <w:rFonts w:ascii="Arial" w:hAnsi="Arial" w:cs="Arial"/>
        </w:rPr>
        <w:t>preeflow</w:t>
      </w:r>
      <w:proofErr w:type="spellEnd"/>
      <w:r w:rsidR="00043831" w:rsidRPr="005C591F">
        <w:rPr>
          <w:rFonts w:ascii="Arial" w:hAnsi="Arial" w:cs="Arial"/>
        </w:rPr>
        <w:t xml:space="preserve"> entsteht ein funktionierender Prozess: Durch die Verbindung einer</w:t>
      </w:r>
      <w:r w:rsidRPr="005C591F">
        <w:rPr>
          <w:rFonts w:ascii="Arial" w:hAnsi="Arial" w:cs="Arial"/>
        </w:rPr>
        <w:t xml:space="preserve"> flexible</w:t>
      </w:r>
      <w:r w:rsidR="00043831" w:rsidRPr="005C591F">
        <w:rPr>
          <w:rFonts w:ascii="Arial" w:hAnsi="Arial" w:cs="Arial"/>
        </w:rPr>
        <w:t>n</w:t>
      </w:r>
      <w:r w:rsidRPr="005C591F">
        <w:rPr>
          <w:rFonts w:ascii="Arial" w:hAnsi="Arial" w:cs="Arial"/>
        </w:rPr>
        <w:t xml:space="preserve"> und zuverlässige</w:t>
      </w:r>
      <w:r w:rsidR="00043831" w:rsidRPr="005C591F">
        <w:rPr>
          <w:rFonts w:ascii="Arial" w:hAnsi="Arial" w:cs="Arial"/>
        </w:rPr>
        <w:t>n</w:t>
      </w:r>
      <w:r w:rsidRPr="005C591F">
        <w:rPr>
          <w:rFonts w:ascii="Arial" w:hAnsi="Arial" w:cs="Arial"/>
        </w:rPr>
        <w:t xml:space="preserve"> Arbeitsweise der Tischroboter mit der konstanten Qualität der Dosierung.</w:t>
      </w:r>
      <w:r w:rsidR="00413E6A" w:rsidRPr="005C591F">
        <w:rPr>
          <w:rFonts w:ascii="Arial" w:hAnsi="Arial" w:cs="Arial"/>
        </w:rPr>
        <w:t xml:space="preserve"> </w:t>
      </w:r>
      <w:r w:rsidRPr="005C591F">
        <w:rPr>
          <w:rFonts w:ascii="Arial" w:hAnsi="Arial" w:cs="Arial"/>
        </w:rPr>
        <w:t xml:space="preserve">Die Halterungen können an alle handelsüblichen </w:t>
      </w:r>
      <w:proofErr w:type="spellStart"/>
      <w:r w:rsidRPr="005C591F">
        <w:rPr>
          <w:rFonts w:ascii="Arial" w:hAnsi="Arial" w:cs="Arial"/>
        </w:rPr>
        <w:t>Benchtop</w:t>
      </w:r>
      <w:proofErr w:type="spellEnd"/>
      <w:r w:rsidRPr="005C591F">
        <w:rPr>
          <w:rFonts w:ascii="Arial" w:hAnsi="Arial" w:cs="Arial"/>
        </w:rPr>
        <w:t>-Systeme</w:t>
      </w:r>
      <w:r w:rsidR="00413E6A" w:rsidRPr="005C591F">
        <w:rPr>
          <w:rFonts w:ascii="Arial" w:hAnsi="Arial" w:cs="Arial"/>
        </w:rPr>
        <w:t>,</w:t>
      </w:r>
      <w:r w:rsidRPr="005C591F">
        <w:rPr>
          <w:rFonts w:ascii="Arial" w:hAnsi="Arial" w:cs="Arial"/>
        </w:rPr>
        <w:t xml:space="preserve"> wie z.B. </w:t>
      </w:r>
      <w:r w:rsidR="00413E6A" w:rsidRPr="005C591F">
        <w:rPr>
          <w:rFonts w:ascii="Arial" w:hAnsi="Arial" w:cs="Arial"/>
        </w:rPr>
        <w:t xml:space="preserve">von </w:t>
      </w:r>
      <w:proofErr w:type="spellStart"/>
      <w:r w:rsidRPr="005C591F">
        <w:rPr>
          <w:rFonts w:ascii="Arial" w:hAnsi="Arial" w:cs="Arial"/>
        </w:rPr>
        <w:t>Janome</w:t>
      </w:r>
      <w:proofErr w:type="spellEnd"/>
      <w:r w:rsidRPr="005C591F">
        <w:rPr>
          <w:rFonts w:ascii="Arial" w:hAnsi="Arial" w:cs="Arial"/>
        </w:rPr>
        <w:t xml:space="preserve"> oder </w:t>
      </w:r>
      <w:proofErr w:type="spellStart"/>
      <w:r w:rsidRPr="005C591F">
        <w:rPr>
          <w:rFonts w:ascii="Arial" w:hAnsi="Arial" w:cs="Arial"/>
        </w:rPr>
        <w:t>Fisnar</w:t>
      </w:r>
      <w:proofErr w:type="spellEnd"/>
      <w:r w:rsidR="00413E6A" w:rsidRPr="005C591F">
        <w:rPr>
          <w:rFonts w:ascii="Arial" w:hAnsi="Arial" w:cs="Arial"/>
        </w:rPr>
        <w:t>,</w:t>
      </w:r>
      <w:r w:rsidRPr="005C591F">
        <w:rPr>
          <w:rFonts w:ascii="Arial" w:hAnsi="Arial" w:cs="Arial"/>
        </w:rPr>
        <w:t xml:space="preserve"> adaptiert werden</w:t>
      </w:r>
      <w:r w:rsidR="00950A9B" w:rsidRPr="005C591F">
        <w:rPr>
          <w:rFonts w:ascii="Arial" w:hAnsi="Arial" w:cs="Arial"/>
        </w:rPr>
        <w:t xml:space="preserve"> – </w:t>
      </w:r>
      <w:r w:rsidR="00043831" w:rsidRPr="005C591F">
        <w:rPr>
          <w:rFonts w:ascii="Arial" w:hAnsi="Arial" w:cs="Arial"/>
        </w:rPr>
        <w:t>ungeachtet dessen,</w:t>
      </w:r>
      <w:r w:rsidRPr="005C591F">
        <w:rPr>
          <w:rFonts w:ascii="Arial" w:hAnsi="Arial" w:cs="Arial"/>
        </w:rPr>
        <w:t xml:space="preserve"> ob 1K- oder 2K-Dosierventile in Betrieb genommen werden. </w:t>
      </w:r>
      <w:r w:rsidR="00950A9B" w:rsidRPr="005C591F">
        <w:rPr>
          <w:rFonts w:ascii="Arial" w:hAnsi="Arial" w:cs="Arial"/>
        </w:rPr>
        <w:t xml:space="preserve">Die Halterungen bestehen </w:t>
      </w:r>
      <w:r w:rsidRPr="005C591F">
        <w:rPr>
          <w:rFonts w:ascii="Arial" w:hAnsi="Arial" w:cs="Arial"/>
        </w:rPr>
        <w:t xml:space="preserve">aus einer Adapterplatte, </w:t>
      </w:r>
      <w:r w:rsidR="00043831" w:rsidRPr="005C591F">
        <w:rPr>
          <w:rFonts w:ascii="Arial" w:hAnsi="Arial" w:cs="Arial"/>
        </w:rPr>
        <w:t xml:space="preserve">einer </w:t>
      </w:r>
      <w:r w:rsidRPr="005C591F">
        <w:rPr>
          <w:rFonts w:ascii="Arial" w:hAnsi="Arial" w:cs="Arial"/>
        </w:rPr>
        <w:t xml:space="preserve">U-Schiene, einem Dosierventilhalter für </w:t>
      </w:r>
      <w:proofErr w:type="spellStart"/>
      <w:r w:rsidRPr="005C591F">
        <w:rPr>
          <w:rFonts w:ascii="Arial" w:hAnsi="Arial" w:cs="Arial"/>
        </w:rPr>
        <w:t>preeflow</w:t>
      </w:r>
      <w:proofErr w:type="spellEnd"/>
      <w:r w:rsidRPr="005C591F">
        <w:rPr>
          <w:rFonts w:ascii="Arial" w:hAnsi="Arial" w:cs="Arial"/>
        </w:rPr>
        <w:t xml:space="preserve"> </w:t>
      </w:r>
      <w:proofErr w:type="spellStart"/>
      <w:r w:rsidRPr="005C591F">
        <w:rPr>
          <w:rFonts w:ascii="Arial" w:hAnsi="Arial" w:cs="Arial"/>
        </w:rPr>
        <w:t>eco</w:t>
      </w:r>
      <w:proofErr w:type="spellEnd"/>
      <w:r w:rsidRPr="005C591F">
        <w:rPr>
          <w:rFonts w:ascii="Arial" w:hAnsi="Arial" w:cs="Arial"/>
        </w:rPr>
        <w:t xml:space="preserve">-PENs und einem Block zur Anbindung der </w:t>
      </w:r>
      <w:proofErr w:type="spellStart"/>
      <w:r w:rsidRPr="005C591F">
        <w:rPr>
          <w:rFonts w:ascii="Arial" w:hAnsi="Arial" w:cs="Arial"/>
        </w:rPr>
        <w:t>eco</w:t>
      </w:r>
      <w:proofErr w:type="spellEnd"/>
      <w:r w:rsidRPr="005C591F">
        <w:rPr>
          <w:rFonts w:ascii="Arial" w:hAnsi="Arial" w:cs="Arial"/>
        </w:rPr>
        <w:t>-DUO Produktpalette</w:t>
      </w:r>
      <w:r w:rsidR="00950A9B" w:rsidRPr="005C591F">
        <w:rPr>
          <w:rFonts w:ascii="Arial" w:hAnsi="Arial" w:cs="Arial"/>
        </w:rPr>
        <w:t>.</w:t>
      </w:r>
      <w:r w:rsidRPr="005C591F">
        <w:rPr>
          <w:rFonts w:ascii="Arial" w:hAnsi="Arial" w:cs="Arial"/>
        </w:rPr>
        <w:t xml:space="preserve"> </w:t>
      </w:r>
      <w:r w:rsidR="00950A9B" w:rsidRPr="005C591F">
        <w:rPr>
          <w:rFonts w:ascii="Arial" w:hAnsi="Arial" w:cs="Arial"/>
        </w:rPr>
        <w:t xml:space="preserve">Wie von den Produkten der </w:t>
      </w:r>
      <w:proofErr w:type="spellStart"/>
      <w:r w:rsidR="00950A9B" w:rsidRPr="005C591F">
        <w:rPr>
          <w:rFonts w:ascii="Arial" w:hAnsi="Arial" w:cs="Arial"/>
        </w:rPr>
        <w:t>preeflow</w:t>
      </w:r>
      <w:proofErr w:type="spellEnd"/>
      <w:r w:rsidR="00950A9B" w:rsidRPr="005C591F">
        <w:rPr>
          <w:rFonts w:ascii="Arial" w:hAnsi="Arial" w:cs="Arial"/>
        </w:rPr>
        <w:t>-Familie gewohnt</w:t>
      </w:r>
      <w:r w:rsidR="00413E6A" w:rsidRPr="005C591F">
        <w:rPr>
          <w:rFonts w:ascii="Arial" w:hAnsi="Arial" w:cs="Arial"/>
        </w:rPr>
        <w:t>,</w:t>
      </w:r>
      <w:r w:rsidR="00950A9B" w:rsidRPr="005C591F">
        <w:rPr>
          <w:rFonts w:ascii="Arial" w:hAnsi="Arial" w:cs="Arial"/>
        </w:rPr>
        <w:t xml:space="preserve"> in anwendungsfreundlicher Bauart</w:t>
      </w:r>
      <w:r w:rsidR="00413E6A" w:rsidRPr="005C591F">
        <w:rPr>
          <w:rFonts w:ascii="Arial" w:hAnsi="Arial" w:cs="Arial"/>
        </w:rPr>
        <w:t>.</w:t>
      </w:r>
    </w:p>
    <w:p w:rsidR="00413E6A" w:rsidRPr="005C591F" w:rsidRDefault="00413E6A" w:rsidP="00E30B86">
      <w:pPr>
        <w:spacing w:after="0" w:line="360" w:lineRule="auto"/>
        <w:jc w:val="both"/>
        <w:rPr>
          <w:rFonts w:ascii="Arial" w:hAnsi="Arial" w:cs="Arial"/>
        </w:rPr>
      </w:pPr>
    </w:p>
    <w:p w:rsidR="00D505E0" w:rsidRPr="005C591F" w:rsidRDefault="00930BEF" w:rsidP="00BC5856">
      <w:pPr>
        <w:spacing w:after="0" w:line="360" w:lineRule="auto"/>
        <w:jc w:val="both"/>
        <w:rPr>
          <w:rFonts w:ascii="Arial" w:hAnsi="Arial" w:cs="Arial"/>
        </w:rPr>
      </w:pPr>
      <w:r w:rsidRPr="005C591F">
        <w:rPr>
          <w:rFonts w:ascii="Arial" w:hAnsi="Arial" w:cs="Arial"/>
        </w:rPr>
        <w:t xml:space="preserve">Das System </w:t>
      </w:r>
      <w:r w:rsidR="00E30B86" w:rsidRPr="005C591F">
        <w:rPr>
          <w:rFonts w:ascii="Arial" w:hAnsi="Arial" w:cs="Arial"/>
        </w:rPr>
        <w:t xml:space="preserve">wurde zudem um ein Scharnier-Schnellwechselsystem für </w:t>
      </w:r>
      <w:proofErr w:type="spellStart"/>
      <w:r w:rsidRPr="005C591F">
        <w:rPr>
          <w:rFonts w:ascii="Arial" w:hAnsi="Arial" w:cs="Arial"/>
        </w:rPr>
        <w:t>eco</w:t>
      </w:r>
      <w:proofErr w:type="spellEnd"/>
      <w:r w:rsidRPr="005C591F">
        <w:rPr>
          <w:rFonts w:ascii="Arial" w:hAnsi="Arial" w:cs="Arial"/>
        </w:rPr>
        <w:t>-PEN</w:t>
      </w:r>
      <w:r w:rsidR="00E30B86" w:rsidRPr="005C591F">
        <w:rPr>
          <w:rFonts w:ascii="Arial" w:hAnsi="Arial" w:cs="Arial"/>
        </w:rPr>
        <w:t>s ergänzt.</w:t>
      </w:r>
      <w:r w:rsidR="00413E6A" w:rsidRPr="005C591F">
        <w:rPr>
          <w:rFonts w:ascii="Arial" w:hAnsi="Arial" w:cs="Arial"/>
        </w:rPr>
        <w:t xml:space="preserve"> </w:t>
      </w:r>
      <w:r w:rsidRPr="005C591F">
        <w:rPr>
          <w:rFonts w:ascii="Arial" w:hAnsi="Arial" w:cs="Arial"/>
        </w:rPr>
        <w:t xml:space="preserve">In Verbindung mit den optionalen Zentrierstiften am </w:t>
      </w:r>
      <w:proofErr w:type="spellStart"/>
      <w:r w:rsidRPr="005C591F">
        <w:rPr>
          <w:rFonts w:ascii="Arial" w:hAnsi="Arial" w:cs="Arial"/>
        </w:rPr>
        <w:t>eco</w:t>
      </w:r>
      <w:proofErr w:type="spellEnd"/>
      <w:r w:rsidRPr="005C591F">
        <w:rPr>
          <w:rFonts w:ascii="Arial" w:hAnsi="Arial" w:cs="Arial"/>
        </w:rPr>
        <w:t xml:space="preserve">-PEN lässt sich eine positionsgenaue vertikale Adaption realisieren. Grundlegend kann somit </w:t>
      </w:r>
      <w:r w:rsidR="00C97600" w:rsidRPr="005C591F">
        <w:rPr>
          <w:rFonts w:ascii="Arial" w:hAnsi="Arial" w:cs="Arial"/>
        </w:rPr>
        <w:t xml:space="preserve">z.B.  </w:t>
      </w:r>
      <w:r w:rsidR="00C97600" w:rsidRPr="005C591F">
        <w:rPr>
          <w:rFonts w:ascii="Arial" w:hAnsi="Arial" w:cs="Arial"/>
        </w:rPr>
        <w:lastRenderedPageBreak/>
        <w:t>bei einfachen Raupen- oder Punktdosierungen eine exakte Reproduzierbarkeit sichergestellt werden</w:t>
      </w:r>
      <w:r w:rsidRPr="005C591F">
        <w:rPr>
          <w:rFonts w:ascii="Arial" w:hAnsi="Arial" w:cs="Arial"/>
        </w:rPr>
        <w:t>.</w:t>
      </w:r>
    </w:p>
    <w:p w:rsidR="0087508C" w:rsidRPr="005C591F" w:rsidRDefault="0087508C" w:rsidP="00BC5856">
      <w:pPr>
        <w:tabs>
          <w:tab w:val="left" w:pos="6662"/>
        </w:tabs>
        <w:spacing w:after="0" w:line="240" w:lineRule="auto"/>
        <w:jc w:val="both"/>
        <w:rPr>
          <w:rFonts w:ascii="Arial" w:hAnsi="Arial" w:cs="Arial"/>
        </w:rPr>
      </w:pPr>
    </w:p>
    <w:p w:rsidR="0087508C" w:rsidRPr="005C591F" w:rsidRDefault="0087508C" w:rsidP="00BC5856">
      <w:pPr>
        <w:tabs>
          <w:tab w:val="left" w:pos="6662"/>
        </w:tabs>
        <w:spacing w:after="0" w:line="240" w:lineRule="auto"/>
        <w:jc w:val="both"/>
        <w:rPr>
          <w:rFonts w:ascii="Arial" w:hAnsi="Arial" w:cs="Arial"/>
        </w:rPr>
      </w:pPr>
    </w:p>
    <w:p w:rsidR="00BD097C" w:rsidRPr="005C591F" w:rsidRDefault="00C97600" w:rsidP="00BC5856">
      <w:pPr>
        <w:tabs>
          <w:tab w:val="left" w:pos="6662"/>
        </w:tabs>
        <w:spacing w:after="0" w:line="240" w:lineRule="auto"/>
        <w:jc w:val="both"/>
        <w:rPr>
          <w:rFonts w:ascii="Arial" w:hAnsi="Arial" w:cs="Arial"/>
        </w:rPr>
      </w:pPr>
      <w:r w:rsidRPr="005C591F">
        <w:rPr>
          <w:rFonts w:ascii="Arial" w:hAnsi="Arial" w:cs="Arial"/>
        </w:rPr>
        <w:t>1</w:t>
      </w:r>
      <w:r w:rsidR="00C46201" w:rsidRPr="005C591F">
        <w:rPr>
          <w:rFonts w:ascii="Arial" w:hAnsi="Arial" w:cs="Arial"/>
        </w:rPr>
        <w:t>.</w:t>
      </w:r>
      <w:r w:rsidRPr="005C591F">
        <w:rPr>
          <w:rFonts w:ascii="Arial" w:hAnsi="Arial" w:cs="Arial"/>
        </w:rPr>
        <w:t>997</w:t>
      </w:r>
      <w:r w:rsidR="00BD097C" w:rsidRPr="005C591F">
        <w:rPr>
          <w:rFonts w:ascii="Arial" w:hAnsi="Arial" w:cs="Arial"/>
        </w:rPr>
        <w:t xml:space="preserve"> Zeichen inkl. Leerzeichen. Abdruck honorarfrei. Beleg erbeten.</w:t>
      </w:r>
    </w:p>
    <w:p w:rsidR="00BD097C" w:rsidRPr="005C591F" w:rsidRDefault="00BD097C" w:rsidP="00BC5856">
      <w:pPr>
        <w:spacing w:after="0" w:line="240" w:lineRule="auto"/>
        <w:jc w:val="both"/>
        <w:rPr>
          <w:rFonts w:ascii="Arial" w:hAnsi="Arial" w:cs="Arial"/>
        </w:rPr>
      </w:pPr>
    </w:p>
    <w:p w:rsidR="00BD097C" w:rsidRPr="005C591F" w:rsidRDefault="00BD097C" w:rsidP="00BC5856">
      <w:pPr>
        <w:spacing w:after="0" w:line="240" w:lineRule="auto"/>
        <w:jc w:val="both"/>
        <w:rPr>
          <w:rFonts w:ascii="Arial" w:hAnsi="Arial" w:cs="Arial"/>
        </w:rPr>
      </w:pPr>
    </w:p>
    <w:p w:rsidR="00930BEF" w:rsidRPr="005C591F" w:rsidRDefault="00930BEF" w:rsidP="00BC5856">
      <w:pPr>
        <w:pStyle w:val="StandardWeb"/>
        <w:spacing w:line="360" w:lineRule="auto"/>
        <w:ind w:right="1273"/>
        <w:rPr>
          <w:rFonts w:cs="Arial"/>
        </w:rPr>
      </w:pPr>
      <w:r w:rsidRPr="005C591F">
        <w:rPr>
          <w:rFonts w:cs="Arial"/>
          <w:noProof/>
        </w:rPr>
        <w:drawing>
          <wp:inline distT="0" distB="0" distL="0" distR="0" wp14:anchorId="3AE4E69E" wp14:editId="7A6FFD2F">
            <wp:extent cx="1886540" cy="836734"/>
            <wp:effectExtent l="19050" t="19050" r="19050" b="2095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Marketing\Bilder\GF 3D\3D-Control_FDD-Starter-Kit\FDD-Starter-Kit_ohne_preeflow.jpg"/>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886540" cy="836734"/>
                    </a:xfrm>
                    <a:prstGeom prst="rect">
                      <a:avLst/>
                    </a:prstGeom>
                    <a:noFill/>
                    <a:ln>
                      <a:solidFill>
                        <a:schemeClr val="accent1"/>
                      </a:solidFill>
                    </a:ln>
                  </pic:spPr>
                </pic:pic>
              </a:graphicData>
            </a:graphic>
          </wp:inline>
        </w:drawing>
      </w:r>
    </w:p>
    <w:p w:rsidR="00930BEF" w:rsidRPr="005C591F" w:rsidRDefault="00930BEF" w:rsidP="00BC5856">
      <w:pPr>
        <w:pStyle w:val="StandardWeb"/>
        <w:spacing w:line="360" w:lineRule="auto"/>
        <w:ind w:right="1273"/>
        <w:rPr>
          <w:rFonts w:cs="Arial"/>
          <w:i/>
          <w:sz w:val="18"/>
          <w:szCs w:val="18"/>
        </w:rPr>
      </w:pPr>
      <w:r w:rsidRPr="005C591F">
        <w:rPr>
          <w:rFonts w:cs="Arial"/>
          <w:i/>
          <w:sz w:val="18"/>
          <w:szCs w:val="18"/>
        </w:rPr>
        <w:t>Schnittbild eines eco-PEN450 mit der 2mm Bohrung für den optionalen Zylinderstift.</w:t>
      </w:r>
    </w:p>
    <w:p w:rsidR="00930BEF" w:rsidRPr="005C591F" w:rsidRDefault="00930BEF" w:rsidP="00BC5856">
      <w:pPr>
        <w:pStyle w:val="StandardWeb"/>
        <w:spacing w:line="360" w:lineRule="auto"/>
        <w:ind w:right="1273"/>
        <w:rPr>
          <w:rFonts w:cs="Arial"/>
        </w:rPr>
      </w:pPr>
      <w:r w:rsidRPr="005C591F">
        <w:rPr>
          <w:rFonts w:cs="Arial"/>
          <w:noProof/>
        </w:rPr>
        <w:drawing>
          <wp:inline distT="0" distB="0" distL="0" distR="0" wp14:anchorId="3550E059" wp14:editId="7ABB7BF0">
            <wp:extent cx="1886539" cy="1257693"/>
            <wp:effectExtent l="19050" t="19050" r="19050" b="1905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Marketing\Bilder\GF 3D\3D-Control_FDD-Starter-Kit\FDD-Starter-Kit_ohne_preeflow.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886539" cy="1257693"/>
                    </a:xfrm>
                    <a:prstGeom prst="rect">
                      <a:avLst/>
                    </a:prstGeom>
                    <a:noFill/>
                    <a:ln>
                      <a:solidFill>
                        <a:schemeClr val="accent1"/>
                      </a:solidFill>
                    </a:ln>
                  </pic:spPr>
                </pic:pic>
              </a:graphicData>
            </a:graphic>
          </wp:inline>
        </w:drawing>
      </w:r>
    </w:p>
    <w:p w:rsidR="00930BEF" w:rsidRPr="005C591F" w:rsidRDefault="00930BEF" w:rsidP="00BC5856">
      <w:pPr>
        <w:pStyle w:val="StandardWeb"/>
        <w:spacing w:line="360" w:lineRule="auto"/>
        <w:ind w:right="1273"/>
        <w:rPr>
          <w:rFonts w:cs="Arial"/>
          <w:i/>
          <w:sz w:val="18"/>
          <w:szCs w:val="18"/>
        </w:rPr>
      </w:pPr>
      <w:r w:rsidRPr="005C591F">
        <w:rPr>
          <w:rFonts w:cs="Arial"/>
          <w:i/>
          <w:sz w:val="18"/>
          <w:szCs w:val="18"/>
        </w:rPr>
        <w:t>Gesammelte Halterungen für die Montage am Roboter</w:t>
      </w:r>
    </w:p>
    <w:p w:rsidR="006C6AE2" w:rsidRPr="005C591F" w:rsidRDefault="006C6AE2" w:rsidP="00BC5856">
      <w:pPr>
        <w:spacing w:after="0" w:line="240" w:lineRule="auto"/>
        <w:jc w:val="both"/>
        <w:rPr>
          <w:rFonts w:ascii="Arial" w:hAnsi="Arial" w:cs="Arial"/>
        </w:rPr>
      </w:pPr>
    </w:p>
    <w:p w:rsidR="00D56D5D" w:rsidRPr="005C591F" w:rsidRDefault="00D56D5D" w:rsidP="00BC5856">
      <w:pPr>
        <w:spacing w:after="0" w:line="240" w:lineRule="auto"/>
        <w:jc w:val="both"/>
        <w:rPr>
          <w:rFonts w:ascii="Arial" w:hAnsi="Arial" w:cs="Arial"/>
        </w:rPr>
      </w:pPr>
    </w:p>
    <w:p w:rsidR="00BD097C" w:rsidRPr="005C591F" w:rsidRDefault="00BD097C" w:rsidP="00BC5856">
      <w:pPr>
        <w:spacing w:after="0" w:line="240" w:lineRule="auto"/>
        <w:jc w:val="both"/>
        <w:rPr>
          <w:rFonts w:ascii="Arial" w:hAnsi="Arial" w:cs="Arial"/>
        </w:rPr>
      </w:pPr>
    </w:p>
    <w:p w:rsidR="00D56D5D" w:rsidRPr="005C591F" w:rsidRDefault="00D56D5D" w:rsidP="00BC5856">
      <w:pPr>
        <w:jc w:val="both"/>
        <w:rPr>
          <w:rFonts w:ascii="Arial" w:hAnsi="Arial" w:cs="Arial"/>
          <w:b/>
        </w:rPr>
      </w:pPr>
      <w:r w:rsidRPr="005C591F">
        <w:rPr>
          <w:rFonts w:ascii="Arial" w:hAnsi="Arial" w:cs="Arial"/>
          <w:b/>
        </w:rPr>
        <w:t>Mikrodosierung in Perfektion!</w:t>
      </w:r>
    </w:p>
    <w:p w:rsidR="00D56D5D" w:rsidRPr="005C591F" w:rsidRDefault="008B0A02" w:rsidP="00BC5856">
      <w:pPr>
        <w:jc w:val="both"/>
        <w:rPr>
          <w:rFonts w:ascii="Arial" w:hAnsi="Arial" w:cs="Arial"/>
        </w:rPr>
      </w:pPr>
      <w:proofErr w:type="spellStart"/>
      <w:r w:rsidRPr="005C591F">
        <w:rPr>
          <w:rFonts w:ascii="Arial" w:hAnsi="Arial" w:cs="Arial"/>
        </w:rPr>
        <w:t>preeflow</w:t>
      </w:r>
      <w:proofErr w:type="spellEnd"/>
      <w:r w:rsidRPr="005C591F">
        <w:rPr>
          <w:rFonts w:ascii="Arial" w:hAnsi="Arial" w:cs="Arial"/>
        </w:rPr>
        <w:t>® ist eine Marke der ViscoTec</w:t>
      </w:r>
      <w:r w:rsidR="00BE5D7F" w:rsidRPr="005C591F">
        <w:rPr>
          <w:rFonts w:ascii="Arial" w:hAnsi="Arial" w:cs="Arial"/>
        </w:rPr>
        <w:t xml:space="preserve"> Pumpen- u. Dosiertechnik GmbH. </w:t>
      </w:r>
      <w:r w:rsidRPr="005C591F">
        <w:rPr>
          <w:rFonts w:ascii="Arial" w:hAnsi="Arial" w:cs="Arial"/>
        </w:rPr>
        <w:t xml:space="preserve">ViscoTec beschäftigt sich vorwiegend mit Anlagen, die zur Förderung, Dosierung, Auftragung, Abfüllung und der Entnahme von mittelviskosen bis hochviskosen Medien benötigt werden. Der Hauptsitz des technologischen Marktführers ist in Töging (Oberbayern, Kreis Altötting). Darüber hinaus verfügt ViscoTec über Niederlassungen in den USA, in China und in Singapur und beschäftigt weltweit </w:t>
      </w:r>
      <w:r w:rsidR="00EF7AD4" w:rsidRPr="005C591F">
        <w:rPr>
          <w:rFonts w:ascii="Arial" w:hAnsi="Arial" w:cs="Arial"/>
        </w:rPr>
        <w:t>rund 150</w:t>
      </w:r>
      <w:r w:rsidRPr="005C591F">
        <w:rPr>
          <w:rFonts w:ascii="Arial" w:hAnsi="Arial" w:cs="Arial"/>
        </w:rPr>
        <w:t xml:space="preserve"> Mitarbeiter. Die Marke </w:t>
      </w:r>
      <w:proofErr w:type="spellStart"/>
      <w:r w:rsidRPr="005C591F">
        <w:rPr>
          <w:rFonts w:ascii="Arial" w:hAnsi="Arial" w:cs="Arial"/>
        </w:rPr>
        <w:t>preeflow</w:t>
      </w:r>
      <w:proofErr w:type="spellEnd"/>
      <w:r w:rsidRPr="005C591F">
        <w:rPr>
          <w:rFonts w:ascii="Arial" w:hAnsi="Arial" w:cs="Arial"/>
        </w:rPr>
        <w:t xml:space="preserve">® steht für präzises, rein volumetrisches Dosieren von Flüssigkeiten in Kleinstmengen und entstand im Jahr 2008. Weltweit werden </w:t>
      </w:r>
      <w:proofErr w:type="spellStart"/>
      <w:r w:rsidRPr="005C591F">
        <w:rPr>
          <w:rFonts w:ascii="Arial" w:hAnsi="Arial" w:cs="Arial"/>
        </w:rPr>
        <w:t>preeflow</w:t>
      </w:r>
      <w:proofErr w:type="spellEnd"/>
      <w:r w:rsidRPr="005C591F">
        <w:rPr>
          <w:rFonts w:ascii="Arial" w:hAnsi="Arial" w:cs="Arial"/>
        </w:rPr>
        <w:t>® Produkte geschätzt, nicht zuletzt aufgrund einzigartiger Q</w:t>
      </w:r>
      <w:bookmarkStart w:id="0" w:name="_GoBack"/>
      <w:bookmarkEnd w:id="0"/>
      <w:r w:rsidRPr="005C591F">
        <w:rPr>
          <w:rFonts w:ascii="Arial" w:hAnsi="Arial" w:cs="Arial"/>
        </w:rPr>
        <w:t xml:space="preserve">ualität – Made in Germany. Ein internationales Händlernetz bietet professionellen Service und Support rund um die </w:t>
      </w:r>
      <w:proofErr w:type="spellStart"/>
      <w:r w:rsidRPr="005C591F">
        <w:rPr>
          <w:rFonts w:ascii="Arial" w:hAnsi="Arial" w:cs="Arial"/>
        </w:rPr>
        <w:t>preeflow</w:t>
      </w:r>
      <w:proofErr w:type="spellEnd"/>
      <w:r w:rsidRPr="005C591F">
        <w:rPr>
          <w:rFonts w:ascii="Arial" w:hAnsi="Arial" w:cs="Arial"/>
        </w:rPr>
        <w:t xml:space="preserve"> Dosiersysteme. Die vielfältigen Anwendungsbereiche umfassen unter anderem die Branchen Automotive, Elektro- und Elektronikindustrie, Medizintechnik, Luft- und Raumfahrt, erneuerbare </w:t>
      </w:r>
      <w:r w:rsidRPr="005C591F">
        <w:rPr>
          <w:rFonts w:ascii="Arial" w:hAnsi="Arial" w:cs="Arial"/>
        </w:rPr>
        <w:lastRenderedPageBreak/>
        <w:t xml:space="preserve">Energien, Elektro- und Hybridtechnik und Mess- und Sensortechnik. Alle </w:t>
      </w:r>
      <w:proofErr w:type="spellStart"/>
      <w:r w:rsidRPr="005C591F">
        <w:rPr>
          <w:rFonts w:ascii="Arial" w:hAnsi="Arial" w:cs="Arial"/>
        </w:rPr>
        <w:t>preeflow</w:t>
      </w:r>
      <w:proofErr w:type="spellEnd"/>
      <w:r w:rsidRPr="005C591F">
        <w:rPr>
          <w:rFonts w:ascii="Arial" w:hAnsi="Arial" w:cs="Arial"/>
        </w:rPr>
        <w:t xml:space="preserve">® Systeme lassen sich dank standardisierter Schnittstellen einfach integrieren. Weltweit arbeiten etwa 10.000 </w:t>
      </w:r>
      <w:proofErr w:type="spellStart"/>
      <w:r w:rsidRPr="005C591F">
        <w:rPr>
          <w:rFonts w:ascii="Arial" w:hAnsi="Arial" w:cs="Arial"/>
        </w:rPr>
        <w:t>preeflow</w:t>
      </w:r>
      <w:proofErr w:type="spellEnd"/>
      <w:r w:rsidRPr="005C591F">
        <w:rPr>
          <w:rFonts w:ascii="Arial" w:hAnsi="Arial" w:cs="Arial"/>
        </w:rPr>
        <w:t>® Systeme in halb- oder vollautomatischen Dosieranwendungen zur vollsten Zufriedenheit der Anwender und Kunden.</w:t>
      </w:r>
      <w:r w:rsidR="00D56D5D" w:rsidRPr="005C591F">
        <w:rPr>
          <w:rFonts w:ascii="Arial" w:hAnsi="Arial" w:cs="Arial"/>
        </w:rPr>
        <w:t xml:space="preserve"> </w:t>
      </w:r>
    </w:p>
    <w:p w:rsidR="00C46201" w:rsidRPr="005C591F" w:rsidRDefault="00C46201" w:rsidP="00BC5856">
      <w:pPr>
        <w:spacing w:after="0" w:line="240" w:lineRule="auto"/>
        <w:jc w:val="both"/>
        <w:rPr>
          <w:rFonts w:ascii="Arial" w:hAnsi="Arial" w:cs="Arial"/>
        </w:rPr>
      </w:pPr>
    </w:p>
    <w:p w:rsidR="00BD097C" w:rsidRPr="005C591F" w:rsidRDefault="00BD097C" w:rsidP="00BC5856">
      <w:pPr>
        <w:spacing w:after="0" w:line="240" w:lineRule="auto"/>
        <w:jc w:val="both"/>
        <w:rPr>
          <w:rFonts w:ascii="Arial" w:hAnsi="Arial" w:cs="Arial"/>
          <w:b/>
        </w:rPr>
      </w:pPr>
      <w:r w:rsidRPr="005C591F">
        <w:rPr>
          <w:rFonts w:ascii="Arial" w:hAnsi="Arial" w:cs="Arial"/>
          <w:b/>
        </w:rPr>
        <w:t>Pressekontakt:</w:t>
      </w:r>
    </w:p>
    <w:p w:rsidR="00BD097C" w:rsidRPr="005C591F" w:rsidRDefault="00BD097C" w:rsidP="00BC5856">
      <w:pPr>
        <w:spacing w:after="0" w:line="240" w:lineRule="auto"/>
        <w:jc w:val="both"/>
        <w:rPr>
          <w:rFonts w:ascii="Arial" w:hAnsi="Arial" w:cs="Arial"/>
        </w:rPr>
      </w:pPr>
    </w:p>
    <w:p w:rsidR="00BD097C" w:rsidRPr="005C591F" w:rsidRDefault="00BD097C" w:rsidP="00BC5856">
      <w:pPr>
        <w:spacing w:after="0" w:line="240" w:lineRule="auto"/>
        <w:jc w:val="both"/>
        <w:rPr>
          <w:rFonts w:ascii="Arial" w:hAnsi="Arial" w:cs="Arial"/>
          <w:b/>
        </w:rPr>
      </w:pPr>
      <w:r w:rsidRPr="005C591F">
        <w:rPr>
          <w:rFonts w:ascii="Arial" w:hAnsi="Arial" w:cs="Arial"/>
          <w:b/>
        </w:rPr>
        <w:t>Thomas Diringer, Leiter Geschäftsfeld Komponenten &amp; Geräte</w:t>
      </w:r>
    </w:p>
    <w:p w:rsidR="00BD097C" w:rsidRPr="005C591F" w:rsidRDefault="00BD097C" w:rsidP="00BC5856">
      <w:pPr>
        <w:spacing w:after="0" w:line="240" w:lineRule="auto"/>
        <w:jc w:val="both"/>
        <w:rPr>
          <w:rFonts w:ascii="Arial" w:hAnsi="Arial" w:cs="Arial"/>
        </w:rPr>
      </w:pPr>
      <w:r w:rsidRPr="005C591F">
        <w:rPr>
          <w:rFonts w:ascii="Arial" w:hAnsi="Arial" w:cs="Arial"/>
        </w:rPr>
        <w:t>ViscoTec Pumpen- u. Dosiertechnik GmbH</w:t>
      </w:r>
    </w:p>
    <w:p w:rsidR="00BD097C" w:rsidRPr="005C591F" w:rsidRDefault="00BD097C" w:rsidP="00BC5856">
      <w:pPr>
        <w:spacing w:after="0" w:line="240" w:lineRule="auto"/>
        <w:jc w:val="both"/>
        <w:rPr>
          <w:rFonts w:ascii="Arial" w:hAnsi="Arial" w:cs="Arial"/>
        </w:rPr>
      </w:pPr>
      <w:proofErr w:type="spellStart"/>
      <w:r w:rsidRPr="005C591F">
        <w:rPr>
          <w:rFonts w:ascii="Arial" w:hAnsi="Arial" w:cs="Arial"/>
        </w:rPr>
        <w:t>Amperstraße</w:t>
      </w:r>
      <w:proofErr w:type="spellEnd"/>
      <w:r w:rsidRPr="005C591F">
        <w:rPr>
          <w:rFonts w:ascii="Arial" w:hAnsi="Arial" w:cs="Arial"/>
        </w:rPr>
        <w:t xml:space="preserve"> 13, D-84513 Töging a. Inn</w:t>
      </w:r>
    </w:p>
    <w:p w:rsidR="00BD097C" w:rsidRPr="005C591F" w:rsidRDefault="00BD097C" w:rsidP="00BC5856">
      <w:pPr>
        <w:spacing w:after="0" w:line="240" w:lineRule="auto"/>
        <w:jc w:val="both"/>
        <w:rPr>
          <w:rFonts w:ascii="Arial" w:hAnsi="Arial" w:cs="Arial"/>
          <w:lang w:val="it-IT"/>
        </w:rPr>
      </w:pPr>
      <w:proofErr w:type="spellStart"/>
      <w:r w:rsidRPr="005C591F">
        <w:rPr>
          <w:rFonts w:ascii="Arial" w:hAnsi="Arial" w:cs="Arial"/>
          <w:lang w:val="it-IT"/>
        </w:rPr>
        <w:t>Telefon</w:t>
      </w:r>
      <w:proofErr w:type="spellEnd"/>
      <w:r w:rsidRPr="005C591F">
        <w:rPr>
          <w:rFonts w:ascii="Arial" w:hAnsi="Arial" w:cs="Arial"/>
          <w:lang w:val="it-IT"/>
        </w:rPr>
        <w:t xml:space="preserve"> +49 8631 9274-441 </w:t>
      </w:r>
    </w:p>
    <w:p w:rsidR="00BD097C" w:rsidRPr="005C591F" w:rsidRDefault="00BD097C" w:rsidP="00BC5856">
      <w:pPr>
        <w:spacing w:after="0" w:line="240" w:lineRule="auto"/>
        <w:jc w:val="both"/>
        <w:rPr>
          <w:rFonts w:ascii="Arial" w:hAnsi="Arial" w:cs="Arial"/>
          <w:lang w:val="it-IT"/>
        </w:rPr>
      </w:pPr>
      <w:r w:rsidRPr="005C591F">
        <w:rPr>
          <w:rFonts w:ascii="Arial" w:hAnsi="Arial" w:cs="Arial"/>
          <w:lang w:val="it-IT"/>
        </w:rPr>
        <w:t>E-Mail: thomas.diringer@viscotec.de · www.preeflow.com</w:t>
      </w:r>
    </w:p>
    <w:p w:rsidR="00BD097C" w:rsidRPr="005C591F" w:rsidRDefault="00BD097C" w:rsidP="00BC5856">
      <w:pPr>
        <w:spacing w:after="0" w:line="240" w:lineRule="auto"/>
        <w:jc w:val="both"/>
        <w:rPr>
          <w:rFonts w:ascii="Arial" w:hAnsi="Arial" w:cs="Arial"/>
          <w:lang w:val="it-IT"/>
        </w:rPr>
      </w:pPr>
    </w:p>
    <w:p w:rsidR="00BD097C" w:rsidRPr="005C591F" w:rsidRDefault="00BD097C" w:rsidP="00BC5856">
      <w:pPr>
        <w:spacing w:after="0" w:line="240" w:lineRule="auto"/>
        <w:jc w:val="both"/>
        <w:rPr>
          <w:rFonts w:ascii="Arial" w:hAnsi="Arial" w:cs="Arial"/>
          <w:b/>
        </w:rPr>
      </w:pPr>
      <w:r w:rsidRPr="005C591F">
        <w:rPr>
          <w:rFonts w:ascii="Arial" w:hAnsi="Arial" w:cs="Arial"/>
          <w:b/>
        </w:rPr>
        <w:t>Elisabeth Lenz, Leitung Marketing</w:t>
      </w:r>
    </w:p>
    <w:p w:rsidR="00BD097C" w:rsidRPr="005C591F" w:rsidRDefault="00BD097C" w:rsidP="00BC5856">
      <w:pPr>
        <w:spacing w:after="0" w:line="240" w:lineRule="auto"/>
        <w:jc w:val="both"/>
        <w:rPr>
          <w:rFonts w:ascii="Arial" w:hAnsi="Arial" w:cs="Arial"/>
        </w:rPr>
      </w:pPr>
      <w:r w:rsidRPr="005C591F">
        <w:rPr>
          <w:rFonts w:ascii="Arial" w:hAnsi="Arial" w:cs="Arial"/>
        </w:rPr>
        <w:t>ViscoTec Pumpen- u. Dosiertechnik GmbH</w:t>
      </w:r>
    </w:p>
    <w:p w:rsidR="00BD097C" w:rsidRPr="005C591F" w:rsidRDefault="00BD097C" w:rsidP="00BC5856">
      <w:pPr>
        <w:spacing w:after="0" w:line="240" w:lineRule="auto"/>
        <w:jc w:val="both"/>
        <w:rPr>
          <w:rFonts w:ascii="Arial" w:hAnsi="Arial" w:cs="Arial"/>
        </w:rPr>
      </w:pPr>
      <w:proofErr w:type="spellStart"/>
      <w:r w:rsidRPr="005C591F">
        <w:rPr>
          <w:rFonts w:ascii="Arial" w:hAnsi="Arial" w:cs="Arial"/>
        </w:rPr>
        <w:t>Amperstraße</w:t>
      </w:r>
      <w:proofErr w:type="spellEnd"/>
      <w:r w:rsidRPr="005C591F">
        <w:rPr>
          <w:rFonts w:ascii="Arial" w:hAnsi="Arial" w:cs="Arial"/>
        </w:rPr>
        <w:t xml:space="preserve"> 13, D-84513 Töging a. Inn</w:t>
      </w:r>
    </w:p>
    <w:p w:rsidR="00BD097C" w:rsidRPr="005C591F" w:rsidRDefault="00BD097C" w:rsidP="00BC5856">
      <w:pPr>
        <w:spacing w:after="0" w:line="240" w:lineRule="auto"/>
        <w:jc w:val="both"/>
        <w:rPr>
          <w:rFonts w:ascii="Arial" w:hAnsi="Arial" w:cs="Arial"/>
        </w:rPr>
      </w:pPr>
      <w:r w:rsidRPr="005C591F">
        <w:rPr>
          <w:rFonts w:ascii="Arial" w:hAnsi="Arial" w:cs="Arial"/>
        </w:rPr>
        <w:t xml:space="preserve">Telefon +49 8631 9274-447 </w:t>
      </w:r>
    </w:p>
    <w:p w:rsidR="00BD097C" w:rsidRPr="005C591F" w:rsidRDefault="00BD097C" w:rsidP="00BC5856">
      <w:pPr>
        <w:spacing w:after="0" w:line="240" w:lineRule="auto"/>
        <w:jc w:val="both"/>
        <w:rPr>
          <w:rFonts w:ascii="Arial" w:hAnsi="Arial" w:cs="Arial"/>
          <w:lang w:val="it-IT"/>
        </w:rPr>
      </w:pPr>
      <w:r w:rsidRPr="005C591F">
        <w:rPr>
          <w:rFonts w:ascii="Arial" w:hAnsi="Arial" w:cs="Arial"/>
          <w:lang w:val="it-IT"/>
        </w:rPr>
        <w:t>E-Mail: elisabeth.lenz@viscotec.de · www.viscotec.de</w:t>
      </w:r>
    </w:p>
    <w:p w:rsidR="0050565F" w:rsidRPr="005C591F" w:rsidRDefault="0050565F" w:rsidP="00BC5856">
      <w:pPr>
        <w:spacing w:after="0" w:line="240" w:lineRule="auto"/>
        <w:jc w:val="both"/>
        <w:rPr>
          <w:rFonts w:ascii="Arial" w:hAnsi="Arial" w:cs="Arial"/>
          <w:sz w:val="24"/>
          <w:szCs w:val="24"/>
          <w:lang w:val="it-IT"/>
        </w:rPr>
      </w:pPr>
    </w:p>
    <w:p w:rsidR="00207D48" w:rsidRPr="005C591F" w:rsidRDefault="00207D48" w:rsidP="00BC5856">
      <w:pPr>
        <w:spacing w:after="0"/>
        <w:jc w:val="both"/>
        <w:rPr>
          <w:rFonts w:ascii="Arial" w:hAnsi="Arial" w:cs="Arial"/>
          <w:sz w:val="24"/>
          <w:szCs w:val="24"/>
          <w:lang w:val="it-IT"/>
        </w:rPr>
      </w:pPr>
    </w:p>
    <w:p w:rsidR="00207D48" w:rsidRPr="005C591F" w:rsidRDefault="00207D48" w:rsidP="00BC5856">
      <w:pPr>
        <w:spacing w:after="0"/>
        <w:jc w:val="both"/>
        <w:rPr>
          <w:rFonts w:ascii="Arial" w:hAnsi="Arial" w:cs="Arial"/>
          <w:sz w:val="24"/>
          <w:szCs w:val="24"/>
          <w:lang w:val="it-IT"/>
        </w:rPr>
      </w:pPr>
    </w:p>
    <w:sectPr w:rsidR="00207D48" w:rsidRPr="005C591F" w:rsidSect="006B78C4">
      <w:headerReference w:type="default" r:id="rId9"/>
      <w:footerReference w:type="default" r:id="rId10"/>
      <w:pgSz w:w="11906" w:h="16838"/>
      <w:pgMar w:top="851" w:right="2834" w:bottom="851" w:left="1134"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6F4C" w:rsidRDefault="005F6F4C" w:rsidP="006B78C4">
      <w:pPr>
        <w:spacing w:after="0" w:line="240" w:lineRule="auto"/>
      </w:pPr>
      <w:r>
        <w:separator/>
      </w:r>
    </w:p>
  </w:endnote>
  <w:endnote w:type="continuationSeparator" w:id="0">
    <w:p w:rsidR="005F6F4C" w:rsidRDefault="005F6F4C" w:rsidP="006B78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szCs w:val="20"/>
      </w:rPr>
      <w:id w:val="629059375"/>
      <w:docPartObj>
        <w:docPartGallery w:val="Page Numbers (Bottom of Page)"/>
        <w:docPartUnique/>
      </w:docPartObj>
    </w:sdtPr>
    <w:sdtEndPr/>
    <w:sdtContent>
      <w:sdt>
        <w:sdtPr>
          <w:rPr>
            <w:rFonts w:ascii="Arial" w:hAnsi="Arial" w:cs="Arial"/>
            <w:sz w:val="20"/>
            <w:szCs w:val="20"/>
          </w:rPr>
          <w:id w:val="-86229176"/>
          <w:docPartObj>
            <w:docPartGallery w:val="Page Numbers (Top of Page)"/>
            <w:docPartUnique/>
          </w:docPartObj>
        </w:sdtPr>
        <w:sdtEndPr/>
        <w:sdtContent>
          <w:p w:rsidR="006B78C4" w:rsidRDefault="006B78C4">
            <w:pPr>
              <w:pStyle w:val="Fuzeile"/>
              <w:jc w:val="right"/>
              <w:rPr>
                <w:rFonts w:ascii="Arial" w:hAnsi="Arial" w:cs="Arial"/>
                <w:sz w:val="20"/>
                <w:szCs w:val="20"/>
              </w:rPr>
            </w:pPr>
          </w:p>
          <w:p w:rsidR="006B78C4" w:rsidRPr="006B78C4" w:rsidRDefault="006B78C4">
            <w:pPr>
              <w:pStyle w:val="Fuzeile"/>
              <w:jc w:val="right"/>
              <w:rPr>
                <w:rFonts w:ascii="Arial" w:hAnsi="Arial" w:cs="Arial"/>
                <w:sz w:val="20"/>
                <w:szCs w:val="20"/>
              </w:rPr>
            </w:pPr>
            <w:r w:rsidRPr="006B78C4">
              <w:rPr>
                <w:rFonts w:ascii="Arial" w:hAnsi="Arial" w:cs="Arial"/>
                <w:sz w:val="20"/>
                <w:szCs w:val="20"/>
              </w:rPr>
              <w:t xml:space="preserve">Seite </w:t>
            </w:r>
            <w:r w:rsidRPr="006B78C4">
              <w:rPr>
                <w:rFonts w:ascii="Arial" w:hAnsi="Arial" w:cs="Arial"/>
                <w:bCs/>
                <w:sz w:val="20"/>
                <w:szCs w:val="20"/>
              </w:rPr>
              <w:fldChar w:fldCharType="begin"/>
            </w:r>
            <w:r w:rsidRPr="006B78C4">
              <w:rPr>
                <w:rFonts w:ascii="Arial" w:hAnsi="Arial" w:cs="Arial"/>
                <w:bCs/>
                <w:sz w:val="20"/>
                <w:szCs w:val="20"/>
              </w:rPr>
              <w:instrText>PAGE</w:instrText>
            </w:r>
            <w:r w:rsidRPr="006B78C4">
              <w:rPr>
                <w:rFonts w:ascii="Arial" w:hAnsi="Arial" w:cs="Arial"/>
                <w:bCs/>
                <w:sz w:val="20"/>
                <w:szCs w:val="20"/>
              </w:rPr>
              <w:fldChar w:fldCharType="separate"/>
            </w:r>
            <w:r w:rsidR="005C591F">
              <w:rPr>
                <w:rFonts w:ascii="Arial" w:hAnsi="Arial" w:cs="Arial"/>
                <w:bCs/>
                <w:noProof/>
                <w:sz w:val="20"/>
                <w:szCs w:val="20"/>
              </w:rPr>
              <w:t>3</w:t>
            </w:r>
            <w:r w:rsidRPr="006B78C4">
              <w:rPr>
                <w:rFonts w:ascii="Arial" w:hAnsi="Arial" w:cs="Arial"/>
                <w:bCs/>
                <w:sz w:val="20"/>
                <w:szCs w:val="20"/>
              </w:rPr>
              <w:fldChar w:fldCharType="end"/>
            </w:r>
            <w:r w:rsidRPr="006B78C4">
              <w:rPr>
                <w:rFonts w:ascii="Arial" w:hAnsi="Arial" w:cs="Arial"/>
                <w:sz w:val="20"/>
                <w:szCs w:val="20"/>
              </w:rPr>
              <w:t xml:space="preserve"> von </w:t>
            </w:r>
            <w:r w:rsidRPr="006B78C4">
              <w:rPr>
                <w:rFonts w:ascii="Arial" w:hAnsi="Arial" w:cs="Arial"/>
                <w:bCs/>
                <w:sz w:val="20"/>
                <w:szCs w:val="20"/>
              </w:rPr>
              <w:fldChar w:fldCharType="begin"/>
            </w:r>
            <w:r w:rsidRPr="006B78C4">
              <w:rPr>
                <w:rFonts w:ascii="Arial" w:hAnsi="Arial" w:cs="Arial"/>
                <w:bCs/>
                <w:sz w:val="20"/>
                <w:szCs w:val="20"/>
              </w:rPr>
              <w:instrText>NUMPAGES</w:instrText>
            </w:r>
            <w:r w:rsidRPr="006B78C4">
              <w:rPr>
                <w:rFonts w:ascii="Arial" w:hAnsi="Arial" w:cs="Arial"/>
                <w:bCs/>
                <w:sz w:val="20"/>
                <w:szCs w:val="20"/>
              </w:rPr>
              <w:fldChar w:fldCharType="separate"/>
            </w:r>
            <w:r w:rsidR="005C591F">
              <w:rPr>
                <w:rFonts w:ascii="Arial" w:hAnsi="Arial" w:cs="Arial"/>
                <w:bCs/>
                <w:noProof/>
                <w:sz w:val="20"/>
                <w:szCs w:val="20"/>
              </w:rPr>
              <w:t>3</w:t>
            </w:r>
            <w:r w:rsidRPr="006B78C4">
              <w:rPr>
                <w:rFonts w:ascii="Arial" w:hAnsi="Arial" w:cs="Arial"/>
                <w:bCs/>
                <w:sz w:val="20"/>
                <w:szCs w:val="20"/>
              </w:rPr>
              <w:fldChar w:fldCharType="end"/>
            </w:r>
          </w:p>
        </w:sdtContent>
      </w:sdt>
    </w:sdtContent>
  </w:sdt>
  <w:p w:rsidR="006B78C4" w:rsidRPr="006B78C4" w:rsidRDefault="006B78C4" w:rsidP="006B78C4">
    <w:pPr>
      <w:pStyle w:val="Fuzeile"/>
      <w:jc w:val="right"/>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6F4C" w:rsidRDefault="005F6F4C" w:rsidP="006B78C4">
      <w:pPr>
        <w:spacing w:after="0" w:line="240" w:lineRule="auto"/>
      </w:pPr>
      <w:r>
        <w:separator/>
      </w:r>
    </w:p>
  </w:footnote>
  <w:footnote w:type="continuationSeparator" w:id="0">
    <w:p w:rsidR="005F6F4C" w:rsidRDefault="005F6F4C" w:rsidP="006B78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78C4" w:rsidRDefault="006B78C4" w:rsidP="006B78C4">
    <w:pPr>
      <w:pStyle w:val="Kopfzeile"/>
      <w:tabs>
        <w:tab w:val="clear" w:pos="4536"/>
        <w:tab w:val="clear" w:pos="9072"/>
        <w:tab w:val="left" w:pos="975"/>
      </w:tabs>
    </w:pPr>
    <w:r>
      <w:rPr>
        <w:noProof/>
        <w:lang w:eastAsia="de-DE"/>
      </w:rPr>
      <w:drawing>
        <wp:anchor distT="0" distB="0" distL="114300" distR="114300" simplePos="0" relativeHeight="251658240" behindDoc="1" locked="0" layoutInCell="1" allowOverlap="1" wp14:anchorId="18C61782" wp14:editId="0280855C">
          <wp:simplePos x="0" y="0"/>
          <wp:positionH relativeFrom="column">
            <wp:posOffset>4080510</wp:posOffset>
          </wp:positionH>
          <wp:positionV relativeFrom="paragraph">
            <wp:posOffset>-135890</wp:posOffset>
          </wp:positionV>
          <wp:extent cx="2350800" cy="982800"/>
          <wp:effectExtent l="0" t="0" r="0" b="8255"/>
          <wp:wrapNone/>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eeflow_blau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50800" cy="982800"/>
                  </a:xfrm>
                  <a:prstGeom prst="rect">
                    <a:avLst/>
                  </a:prstGeom>
                </pic:spPr>
              </pic:pic>
            </a:graphicData>
          </a:graphic>
          <wp14:sizeRelH relativeFrom="margin">
            <wp14:pctWidth>0</wp14:pctWidth>
          </wp14:sizeRelH>
          <wp14:sizeRelV relativeFrom="margin">
            <wp14:pctHeight>0</wp14:pctHeight>
          </wp14:sizeRelV>
        </wp:anchor>
      </w:drawing>
    </w:r>
    <w:r>
      <w:tab/>
    </w:r>
  </w:p>
  <w:p w:rsidR="006B78C4" w:rsidRDefault="006B78C4" w:rsidP="006B78C4">
    <w:pPr>
      <w:pStyle w:val="Kopfzeile"/>
      <w:tabs>
        <w:tab w:val="clear" w:pos="4536"/>
        <w:tab w:val="clear" w:pos="9072"/>
        <w:tab w:val="left" w:pos="975"/>
      </w:tabs>
    </w:pPr>
  </w:p>
  <w:p w:rsidR="006B78C4" w:rsidRDefault="006B78C4" w:rsidP="006B78C4">
    <w:pPr>
      <w:pStyle w:val="Kopfzeile"/>
      <w:tabs>
        <w:tab w:val="clear" w:pos="4536"/>
        <w:tab w:val="clear" w:pos="9072"/>
        <w:tab w:val="left" w:pos="975"/>
      </w:tabs>
    </w:pPr>
  </w:p>
  <w:p w:rsidR="006B78C4" w:rsidRDefault="006B78C4" w:rsidP="006B78C4">
    <w:pPr>
      <w:pStyle w:val="Kopfzeile"/>
      <w:tabs>
        <w:tab w:val="clear" w:pos="4536"/>
        <w:tab w:val="clear" w:pos="9072"/>
        <w:tab w:val="left" w:pos="975"/>
      </w:tabs>
    </w:pPr>
  </w:p>
  <w:p w:rsidR="006B78C4" w:rsidRDefault="006B78C4" w:rsidP="006B78C4">
    <w:pPr>
      <w:pStyle w:val="Kopfzeile"/>
      <w:tabs>
        <w:tab w:val="clear" w:pos="4536"/>
        <w:tab w:val="clear" w:pos="9072"/>
        <w:tab w:val="left" w:pos="975"/>
      </w:tabs>
    </w:pPr>
  </w:p>
  <w:p w:rsidR="006B78C4" w:rsidRDefault="006B78C4" w:rsidP="006B78C4">
    <w:pPr>
      <w:pStyle w:val="Kopfzeile"/>
      <w:tabs>
        <w:tab w:val="clear" w:pos="4536"/>
        <w:tab w:val="clear" w:pos="9072"/>
        <w:tab w:val="left" w:pos="975"/>
      </w:tabs>
    </w:pPr>
  </w:p>
  <w:p w:rsidR="006B78C4" w:rsidRDefault="006B78C4" w:rsidP="006B78C4">
    <w:pPr>
      <w:pStyle w:val="Kopfzeile"/>
      <w:tabs>
        <w:tab w:val="clear" w:pos="4536"/>
        <w:tab w:val="clear" w:pos="9072"/>
        <w:tab w:val="left" w:pos="975"/>
      </w:tabs>
    </w:pPr>
  </w:p>
  <w:p w:rsidR="006B78C4" w:rsidRPr="006B78C4" w:rsidRDefault="006B78C4" w:rsidP="006B78C4">
    <w:pPr>
      <w:pStyle w:val="Kopfzeile"/>
      <w:tabs>
        <w:tab w:val="clear" w:pos="4536"/>
        <w:tab w:val="clear" w:pos="9072"/>
        <w:tab w:val="left" w:pos="975"/>
      </w:tabs>
      <w:rPr>
        <w:rFonts w:ascii="Arial" w:hAnsi="Arial" w:cs="Arial"/>
        <w:b/>
        <w:color w:val="006AB0"/>
        <w:sz w:val="32"/>
        <w:szCs w:val="32"/>
      </w:rPr>
    </w:pPr>
    <w:r w:rsidRPr="006B78C4">
      <w:rPr>
        <w:rFonts w:ascii="Arial" w:hAnsi="Arial" w:cs="Arial"/>
        <w:b/>
        <w:color w:val="006AB0"/>
        <w:sz w:val="32"/>
        <w:szCs w:val="32"/>
      </w:rPr>
      <w:t>PRESSEMITTEILUNG</w:t>
    </w:r>
  </w:p>
  <w:p w:rsidR="006B78C4" w:rsidRDefault="006B78C4">
    <w:pPr>
      <w:pStyle w:val="Kopfzeile"/>
    </w:pPr>
  </w:p>
  <w:p w:rsidR="006B78C4" w:rsidRDefault="006B78C4">
    <w:pPr>
      <w:pStyle w:val="Kopfzeile"/>
    </w:pPr>
  </w:p>
  <w:p w:rsidR="006B78C4" w:rsidRDefault="006B78C4">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283"/>
    <w:rsid w:val="00043831"/>
    <w:rsid w:val="0007129F"/>
    <w:rsid w:val="00094253"/>
    <w:rsid w:val="000B23B2"/>
    <w:rsid w:val="000B283B"/>
    <w:rsid w:val="000B44E6"/>
    <w:rsid w:val="000D7869"/>
    <w:rsid w:val="000F3990"/>
    <w:rsid w:val="00100CE6"/>
    <w:rsid w:val="00165813"/>
    <w:rsid w:val="0019178B"/>
    <w:rsid w:val="001B54E0"/>
    <w:rsid w:val="00207D48"/>
    <w:rsid w:val="00213097"/>
    <w:rsid w:val="00214BE3"/>
    <w:rsid w:val="00216DE4"/>
    <w:rsid w:val="00267EE4"/>
    <w:rsid w:val="002B4444"/>
    <w:rsid w:val="002C1B58"/>
    <w:rsid w:val="00304C95"/>
    <w:rsid w:val="00331340"/>
    <w:rsid w:val="00340ABF"/>
    <w:rsid w:val="00346F0D"/>
    <w:rsid w:val="003857C3"/>
    <w:rsid w:val="003B2F92"/>
    <w:rsid w:val="00413E6A"/>
    <w:rsid w:val="0048708E"/>
    <w:rsid w:val="004F0705"/>
    <w:rsid w:val="00502B11"/>
    <w:rsid w:val="0050565F"/>
    <w:rsid w:val="00533D0A"/>
    <w:rsid w:val="00592CA1"/>
    <w:rsid w:val="005C591F"/>
    <w:rsid w:val="005F6F4C"/>
    <w:rsid w:val="00601494"/>
    <w:rsid w:val="00610C87"/>
    <w:rsid w:val="006B78C4"/>
    <w:rsid w:val="006C6AE2"/>
    <w:rsid w:val="006E2BC6"/>
    <w:rsid w:val="00756476"/>
    <w:rsid w:val="00782414"/>
    <w:rsid w:val="0079149C"/>
    <w:rsid w:val="00791C50"/>
    <w:rsid w:val="007C6E88"/>
    <w:rsid w:val="007E6CA0"/>
    <w:rsid w:val="00835084"/>
    <w:rsid w:val="0087508C"/>
    <w:rsid w:val="008B0A02"/>
    <w:rsid w:val="008F388C"/>
    <w:rsid w:val="00930BEF"/>
    <w:rsid w:val="00950A9B"/>
    <w:rsid w:val="009D0A72"/>
    <w:rsid w:val="009E4BE1"/>
    <w:rsid w:val="009F7283"/>
    <w:rsid w:val="00A02963"/>
    <w:rsid w:val="00A23D8E"/>
    <w:rsid w:val="00AC080F"/>
    <w:rsid w:val="00AE25C2"/>
    <w:rsid w:val="00B60D2C"/>
    <w:rsid w:val="00BC5856"/>
    <w:rsid w:val="00BD097C"/>
    <w:rsid w:val="00BD4168"/>
    <w:rsid w:val="00BE5D7F"/>
    <w:rsid w:val="00C135DE"/>
    <w:rsid w:val="00C46201"/>
    <w:rsid w:val="00C83E1A"/>
    <w:rsid w:val="00C93794"/>
    <w:rsid w:val="00C97600"/>
    <w:rsid w:val="00CD306B"/>
    <w:rsid w:val="00CF08AA"/>
    <w:rsid w:val="00D130D4"/>
    <w:rsid w:val="00D505E0"/>
    <w:rsid w:val="00D520FF"/>
    <w:rsid w:val="00D56D5D"/>
    <w:rsid w:val="00D844A5"/>
    <w:rsid w:val="00D87711"/>
    <w:rsid w:val="00DF6847"/>
    <w:rsid w:val="00E30B86"/>
    <w:rsid w:val="00E818F4"/>
    <w:rsid w:val="00EB69BA"/>
    <w:rsid w:val="00ED3E57"/>
    <w:rsid w:val="00EF7AD4"/>
    <w:rsid w:val="00F131E0"/>
    <w:rsid w:val="00F243A0"/>
    <w:rsid w:val="00F8180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4C553695-13CC-4933-994B-6E59AF87F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6E2BC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E2BC6"/>
    <w:rPr>
      <w:rFonts w:ascii="Tahoma" w:hAnsi="Tahoma" w:cs="Tahoma"/>
      <w:sz w:val="16"/>
      <w:szCs w:val="16"/>
    </w:rPr>
  </w:style>
  <w:style w:type="character" w:styleId="Hyperlink">
    <w:name w:val="Hyperlink"/>
    <w:basedOn w:val="Absatz-Standardschriftart"/>
    <w:uiPriority w:val="99"/>
    <w:unhideWhenUsed/>
    <w:rsid w:val="00502B11"/>
    <w:rPr>
      <w:color w:val="0000FF" w:themeColor="hyperlink"/>
      <w:u w:val="single"/>
    </w:rPr>
  </w:style>
  <w:style w:type="paragraph" w:styleId="Kopfzeile">
    <w:name w:val="header"/>
    <w:basedOn w:val="Standard"/>
    <w:link w:val="KopfzeileZchn"/>
    <w:uiPriority w:val="99"/>
    <w:unhideWhenUsed/>
    <w:rsid w:val="006B78C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B78C4"/>
  </w:style>
  <w:style w:type="paragraph" w:styleId="Fuzeile">
    <w:name w:val="footer"/>
    <w:basedOn w:val="Standard"/>
    <w:link w:val="FuzeileZchn"/>
    <w:uiPriority w:val="99"/>
    <w:unhideWhenUsed/>
    <w:rsid w:val="006B78C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B78C4"/>
  </w:style>
  <w:style w:type="paragraph" w:styleId="StandardWeb">
    <w:name w:val="Normal (Web)"/>
    <w:basedOn w:val="Standard"/>
    <w:uiPriority w:val="99"/>
    <w:rsid w:val="00930BEF"/>
    <w:pPr>
      <w:spacing w:before="120" w:after="120" w:line="264" w:lineRule="auto"/>
      <w:jc w:val="both"/>
    </w:pPr>
    <w:rPr>
      <w:rFonts w:ascii="Arial" w:eastAsia="Times New Roman" w:hAnsi="Arial" w:cs="Times New Roman"/>
      <w:lang w:eastAsia="de-DE"/>
    </w:rPr>
  </w:style>
  <w:style w:type="character" w:styleId="Kommentarzeichen">
    <w:name w:val="annotation reference"/>
    <w:basedOn w:val="Absatz-Standardschriftart"/>
    <w:uiPriority w:val="99"/>
    <w:semiHidden/>
    <w:unhideWhenUsed/>
    <w:rsid w:val="00E30B86"/>
    <w:rPr>
      <w:sz w:val="16"/>
      <w:szCs w:val="16"/>
    </w:rPr>
  </w:style>
  <w:style w:type="paragraph" w:styleId="Kommentartext">
    <w:name w:val="annotation text"/>
    <w:basedOn w:val="Standard"/>
    <w:link w:val="KommentartextZchn"/>
    <w:uiPriority w:val="99"/>
    <w:unhideWhenUsed/>
    <w:rsid w:val="00E30B86"/>
    <w:pPr>
      <w:spacing w:line="240" w:lineRule="auto"/>
    </w:pPr>
    <w:rPr>
      <w:sz w:val="20"/>
      <w:szCs w:val="20"/>
    </w:rPr>
  </w:style>
  <w:style w:type="character" w:customStyle="1" w:styleId="KommentartextZchn">
    <w:name w:val="Kommentartext Zchn"/>
    <w:basedOn w:val="Absatz-Standardschriftart"/>
    <w:link w:val="Kommentartext"/>
    <w:uiPriority w:val="99"/>
    <w:rsid w:val="00E30B86"/>
    <w:rPr>
      <w:sz w:val="20"/>
      <w:szCs w:val="20"/>
    </w:rPr>
  </w:style>
  <w:style w:type="paragraph" w:styleId="Kommentarthema">
    <w:name w:val="annotation subject"/>
    <w:basedOn w:val="Kommentartext"/>
    <w:next w:val="Kommentartext"/>
    <w:link w:val="KommentarthemaZchn"/>
    <w:uiPriority w:val="99"/>
    <w:semiHidden/>
    <w:unhideWhenUsed/>
    <w:rsid w:val="00E30B86"/>
    <w:rPr>
      <w:b/>
      <w:bCs/>
    </w:rPr>
  </w:style>
  <w:style w:type="character" w:customStyle="1" w:styleId="KommentarthemaZchn">
    <w:name w:val="Kommentarthema Zchn"/>
    <w:basedOn w:val="KommentartextZchn"/>
    <w:link w:val="Kommentarthema"/>
    <w:uiPriority w:val="99"/>
    <w:semiHidden/>
    <w:rsid w:val="00E30B8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2407701">
      <w:bodyDiv w:val="1"/>
      <w:marLeft w:val="0"/>
      <w:marRight w:val="0"/>
      <w:marTop w:val="0"/>
      <w:marBottom w:val="0"/>
      <w:divBdr>
        <w:top w:val="none" w:sz="0" w:space="0" w:color="auto"/>
        <w:left w:val="none" w:sz="0" w:space="0" w:color="auto"/>
        <w:bottom w:val="none" w:sz="0" w:space="0" w:color="auto"/>
        <w:right w:val="none" w:sz="0" w:space="0" w:color="auto"/>
      </w:divBdr>
    </w:div>
    <w:div w:id="901403073">
      <w:bodyDiv w:val="1"/>
      <w:marLeft w:val="0"/>
      <w:marRight w:val="0"/>
      <w:marTop w:val="0"/>
      <w:marBottom w:val="0"/>
      <w:divBdr>
        <w:top w:val="none" w:sz="0" w:space="0" w:color="auto"/>
        <w:left w:val="none" w:sz="0" w:space="0" w:color="auto"/>
        <w:bottom w:val="none" w:sz="0" w:space="0" w:color="auto"/>
        <w:right w:val="none" w:sz="0" w:space="0" w:color="auto"/>
      </w:divBdr>
      <w:divsChild>
        <w:div w:id="1896231488">
          <w:marLeft w:val="0"/>
          <w:marRight w:val="0"/>
          <w:marTop w:val="0"/>
          <w:marBottom w:val="0"/>
          <w:divBdr>
            <w:top w:val="none" w:sz="0" w:space="0" w:color="auto"/>
            <w:left w:val="none" w:sz="0" w:space="0" w:color="auto"/>
            <w:bottom w:val="none" w:sz="0" w:space="0" w:color="auto"/>
            <w:right w:val="none" w:sz="0" w:space="0" w:color="auto"/>
          </w:divBdr>
        </w:div>
        <w:div w:id="1543397297">
          <w:marLeft w:val="0"/>
          <w:marRight w:val="0"/>
          <w:marTop w:val="0"/>
          <w:marBottom w:val="0"/>
          <w:divBdr>
            <w:top w:val="none" w:sz="0" w:space="0" w:color="auto"/>
            <w:left w:val="none" w:sz="0" w:space="0" w:color="auto"/>
            <w:bottom w:val="none" w:sz="0" w:space="0" w:color="auto"/>
            <w:right w:val="none" w:sz="0" w:space="0" w:color="auto"/>
          </w:divBdr>
        </w:div>
        <w:div w:id="954362811">
          <w:marLeft w:val="0"/>
          <w:marRight w:val="0"/>
          <w:marTop w:val="0"/>
          <w:marBottom w:val="0"/>
          <w:divBdr>
            <w:top w:val="none" w:sz="0" w:space="0" w:color="auto"/>
            <w:left w:val="none" w:sz="0" w:space="0" w:color="auto"/>
            <w:bottom w:val="none" w:sz="0" w:space="0" w:color="auto"/>
            <w:right w:val="none" w:sz="0" w:space="0" w:color="auto"/>
          </w:divBdr>
        </w:div>
        <w:div w:id="376662558">
          <w:marLeft w:val="0"/>
          <w:marRight w:val="0"/>
          <w:marTop w:val="0"/>
          <w:marBottom w:val="0"/>
          <w:divBdr>
            <w:top w:val="none" w:sz="0" w:space="0" w:color="auto"/>
            <w:left w:val="none" w:sz="0" w:space="0" w:color="auto"/>
            <w:bottom w:val="none" w:sz="0" w:space="0" w:color="auto"/>
            <w:right w:val="none" w:sz="0" w:space="0" w:color="auto"/>
          </w:divBdr>
        </w:div>
        <w:div w:id="601647592">
          <w:marLeft w:val="0"/>
          <w:marRight w:val="0"/>
          <w:marTop w:val="0"/>
          <w:marBottom w:val="0"/>
          <w:divBdr>
            <w:top w:val="none" w:sz="0" w:space="0" w:color="auto"/>
            <w:left w:val="none" w:sz="0" w:space="0" w:color="auto"/>
            <w:bottom w:val="none" w:sz="0" w:space="0" w:color="auto"/>
            <w:right w:val="none" w:sz="0" w:space="0" w:color="auto"/>
          </w:divBdr>
        </w:div>
        <w:div w:id="15160818">
          <w:marLeft w:val="0"/>
          <w:marRight w:val="0"/>
          <w:marTop w:val="0"/>
          <w:marBottom w:val="0"/>
          <w:divBdr>
            <w:top w:val="none" w:sz="0" w:space="0" w:color="auto"/>
            <w:left w:val="none" w:sz="0" w:space="0" w:color="auto"/>
            <w:bottom w:val="none" w:sz="0" w:space="0" w:color="auto"/>
            <w:right w:val="none" w:sz="0" w:space="0" w:color="auto"/>
          </w:divBdr>
        </w:div>
        <w:div w:id="1303540488">
          <w:marLeft w:val="0"/>
          <w:marRight w:val="0"/>
          <w:marTop w:val="0"/>
          <w:marBottom w:val="0"/>
          <w:divBdr>
            <w:top w:val="none" w:sz="0" w:space="0" w:color="auto"/>
            <w:left w:val="none" w:sz="0" w:space="0" w:color="auto"/>
            <w:bottom w:val="none" w:sz="0" w:space="0" w:color="auto"/>
            <w:right w:val="none" w:sz="0" w:space="0" w:color="auto"/>
          </w:divBdr>
        </w:div>
        <w:div w:id="927734804">
          <w:marLeft w:val="0"/>
          <w:marRight w:val="0"/>
          <w:marTop w:val="0"/>
          <w:marBottom w:val="0"/>
          <w:divBdr>
            <w:top w:val="none" w:sz="0" w:space="0" w:color="auto"/>
            <w:left w:val="none" w:sz="0" w:space="0" w:color="auto"/>
            <w:bottom w:val="none" w:sz="0" w:space="0" w:color="auto"/>
            <w:right w:val="none" w:sz="0" w:space="0" w:color="auto"/>
          </w:divBdr>
        </w:div>
        <w:div w:id="754863608">
          <w:marLeft w:val="0"/>
          <w:marRight w:val="0"/>
          <w:marTop w:val="0"/>
          <w:marBottom w:val="0"/>
          <w:divBdr>
            <w:top w:val="none" w:sz="0" w:space="0" w:color="auto"/>
            <w:left w:val="none" w:sz="0" w:space="0" w:color="auto"/>
            <w:bottom w:val="none" w:sz="0" w:space="0" w:color="auto"/>
            <w:right w:val="none" w:sz="0" w:space="0" w:color="auto"/>
          </w:divBdr>
        </w:div>
        <w:div w:id="1124229181">
          <w:marLeft w:val="0"/>
          <w:marRight w:val="0"/>
          <w:marTop w:val="0"/>
          <w:marBottom w:val="0"/>
          <w:divBdr>
            <w:top w:val="none" w:sz="0" w:space="0" w:color="auto"/>
            <w:left w:val="none" w:sz="0" w:space="0" w:color="auto"/>
            <w:bottom w:val="none" w:sz="0" w:space="0" w:color="auto"/>
            <w:right w:val="none" w:sz="0" w:space="0" w:color="auto"/>
          </w:divBdr>
        </w:div>
        <w:div w:id="921453484">
          <w:marLeft w:val="0"/>
          <w:marRight w:val="0"/>
          <w:marTop w:val="0"/>
          <w:marBottom w:val="0"/>
          <w:divBdr>
            <w:top w:val="none" w:sz="0" w:space="0" w:color="auto"/>
            <w:left w:val="none" w:sz="0" w:space="0" w:color="auto"/>
            <w:bottom w:val="none" w:sz="0" w:space="0" w:color="auto"/>
            <w:right w:val="none" w:sz="0" w:space="0" w:color="auto"/>
          </w:divBdr>
        </w:div>
      </w:divsChild>
    </w:div>
    <w:div w:id="954753864">
      <w:bodyDiv w:val="1"/>
      <w:marLeft w:val="0"/>
      <w:marRight w:val="0"/>
      <w:marTop w:val="0"/>
      <w:marBottom w:val="0"/>
      <w:divBdr>
        <w:top w:val="none" w:sz="0" w:space="0" w:color="auto"/>
        <w:left w:val="none" w:sz="0" w:space="0" w:color="auto"/>
        <w:bottom w:val="none" w:sz="0" w:space="0" w:color="auto"/>
        <w:right w:val="none" w:sz="0" w:space="0" w:color="auto"/>
      </w:divBdr>
      <w:divsChild>
        <w:div w:id="291638983">
          <w:marLeft w:val="0"/>
          <w:marRight w:val="0"/>
          <w:marTop w:val="0"/>
          <w:marBottom w:val="0"/>
          <w:divBdr>
            <w:top w:val="none" w:sz="0" w:space="0" w:color="auto"/>
            <w:left w:val="none" w:sz="0" w:space="0" w:color="auto"/>
            <w:bottom w:val="none" w:sz="0" w:space="0" w:color="auto"/>
            <w:right w:val="none" w:sz="0" w:space="0" w:color="auto"/>
          </w:divBdr>
        </w:div>
        <w:div w:id="1668438167">
          <w:marLeft w:val="0"/>
          <w:marRight w:val="0"/>
          <w:marTop w:val="0"/>
          <w:marBottom w:val="0"/>
          <w:divBdr>
            <w:top w:val="none" w:sz="0" w:space="0" w:color="auto"/>
            <w:left w:val="none" w:sz="0" w:space="0" w:color="auto"/>
            <w:bottom w:val="none" w:sz="0" w:space="0" w:color="auto"/>
            <w:right w:val="none" w:sz="0" w:space="0" w:color="auto"/>
          </w:divBdr>
        </w:div>
      </w:divsChild>
    </w:div>
    <w:div w:id="1966541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enz\AppData\Local\Temp\PM_Vorlage-preeflow_DE.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D9CABF-D697-495C-A135-B3D6B22CF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PM_Vorlage-preeflow_DE.dotx</Template>
  <TotalTime>0</TotalTime>
  <Pages>3</Pages>
  <Words>546</Words>
  <Characters>3441</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Lenz, Elisabeth</dc:creator>
  <cp:lastModifiedBy>Lenz, Elisabeth</cp:lastModifiedBy>
  <cp:revision>3</cp:revision>
  <cp:lastPrinted>2017-04-24T12:14:00Z</cp:lastPrinted>
  <dcterms:created xsi:type="dcterms:W3CDTF">2017-04-24T14:40:00Z</dcterms:created>
  <dcterms:modified xsi:type="dcterms:W3CDTF">2017-04-24T14:40:00Z</dcterms:modified>
</cp:coreProperties>
</file>