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C50" w:rsidRPr="006B78C4" w:rsidRDefault="00E634DA" w:rsidP="009A6EF7">
      <w:pPr>
        <w:spacing w:after="0" w:line="360" w:lineRule="auto"/>
        <w:ind w:right="283"/>
        <w:jc w:val="both"/>
        <w:rPr>
          <w:rFonts w:ascii="Arial" w:hAnsi="Arial" w:cs="Arial"/>
          <w:b/>
          <w:sz w:val="28"/>
          <w:szCs w:val="28"/>
        </w:rPr>
      </w:pPr>
      <w:r>
        <w:rPr>
          <w:rFonts w:ascii="Arial" w:hAnsi="Arial" w:cs="Arial"/>
          <w:b/>
          <w:sz w:val="28"/>
          <w:szCs w:val="28"/>
        </w:rPr>
        <w:t>preeflow gestern, heute und morgen</w:t>
      </w:r>
    </w:p>
    <w:p w:rsidR="00610C87" w:rsidRPr="006B78C4" w:rsidRDefault="00610C87" w:rsidP="009A6EF7">
      <w:pPr>
        <w:spacing w:after="0" w:line="360" w:lineRule="auto"/>
        <w:ind w:right="283"/>
        <w:jc w:val="both"/>
        <w:rPr>
          <w:rFonts w:ascii="Arial" w:hAnsi="Arial" w:cs="Arial"/>
          <w:b/>
        </w:rPr>
      </w:pPr>
    </w:p>
    <w:p w:rsidR="00791C50" w:rsidRDefault="00B04A35" w:rsidP="009A6EF7">
      <w:pPr>
        <w:spacing w:after="0" w:line="360" w:lineRule="auto"/>
        <w:ind w:right="283"/>
        <w:jc w:val="both"/>
        <w:rPr>
          <w:rFonts w:ascii="Arial" w:hAnsi="Arial" w:cs="Arial"/>
          <w:b/>
        </w:rPr>
      </w:pPr>
      <w:r>
        <w:rPr>
          <w:rFonts w:ascii="Arial" w:hAnsi="Arial" w:cs="Arial"/>
          <w:b/>
        </w:rPr>
        <w:t xml:space="preserve">Die </w:t>
      </w:r>
      <w:r w:rsidR="00E634DA">
        <w:rPr>
          <w:rFonts w:ascii="Arial" w:hAnsi="Arial" w:cs="Arial"/>
          <w:b/>
        </w:rPr>
        <w:t>Entwicklung eines Marktführers in der Mikrodosierung</w:t>
      </w:r>
      <w:r w:rsidR="009101F4">
        <w:rPr>
          <w:rFonts w:ascii="Arial" w:hAnsi="Arial" w:cs="Arial"/>
          <w:b/>
        </w:rPr>
        <w:t xml:space="preserve"> von Fluiden</w:t>
      </w:r>
    </w:p>
    <w:p w:rsidR="00380010" w:rsidRDefault="00380010" w:rsidP="009A6EF7">
      <w:pPr>
        <w:spacing w:after="0" w:line="360" w:lineRule="auto"/>
        <w:ind w:right="283"/>
        <w:jc w:val="both"/>
        <w:rPr>
          <w:rFonts w:ascii="Arial" w:hAnsi="Arial" w:cs="Arial"/>
          <w:b/>
        </w:rPr>
      </w:pPr>
    </w:p>
    <w:p w:rsidR="00C135DE" w:rsidRDefault="009A6EF7" w:rsidP="009A6EF7">
      <w:pPr>
        <w:spacing w:after="0" w:line="360" w:lineRule="auto"/>
        <w:ind w:right="283"/>
        <w:jc w:val="both"/>
        <w:rPr>
          <w:rFonts w:ascii="Arial" w:hAnsi="Arial" w:cs="Arial"/>
        </w:rPr>
      </w:pPr>
      <w:r>
        <w:rPr>
          <w:rFonts w:ascii="Arial" w:hAnsi="Arial" w:cs="Arial"/>
        </w:rPr>
        <w:t xml:space="preserve">„Kleiner, präziser, wirtschaftlicher“ – so lautet die Devise der preeflow-Produkte. Seit fast schon 10 Jahren werden die Mikrodosierer weltweit in Dosieranwendungen integriert. Zeit, auf die Anfänge von preeflow zurück zu blicken und auch einen Blick in die Zukunft zu wagen. Thomas Diringer </w:t>
      </w:r>
      <w:r w:rsidR="00E634DA">
        <w:rPr>
          <w:rFonts w:ascii="Arial" w:hAnsi="Arial" w:cs="Arial"/>
        </w:rPr>
        <w:t>ist als Geschäftsfeldleiter seit</w:t>
      </w:r>
      <w:r>
        <w:rPr>
          <w:rFonts w:ascii="Arial" w:hAnsi="Arial" w:cs="Arial"/>
        </w:rPr>
        <w:t xml:space="preserve"> 2008</w:t>
      </w:r>
      <w:r w:rsidR="00E634DA">
        <w:rPr>
          <w:rFonts w:ascii="Arial" w:hAnsi="Arial" w:cs="Arial"/>
        </w:rPr>
        <w:t xml:space="preserve"> von Anfang an für die Marke veran</w:t>
      </w:r>
      <w:r w:rsidR="00815374">
        <w:rPr>
          <w:rFonts w:ascii="Arial" w:hAnsi="Arial" w:cs="Arial"/>
        </w:rPr>
        <w:t>t</w:t>
      </w:r>
      <w:r w:rsidR="00E634DA">
        <w:rPr>
          <w:rFonts w:ascii="Arial" w:hAnsi="Arial" w:cs="Arial"/>
        </w:rPr>
        <w:t>wortlich</w:t>
      </w:r>
      <w:r>
        <w:rPr>
          <w:rFonts w:ascii="Arial" w:hAnsi="Arial" w:cs="Arial"/>
        </w:rPr>
        <w:t xml:space="preserve"> und kennt somit alle Entwicklungsstufen von preeflow. Die Dosiertechnik fasziniert ihn und er will mit der preeflow-Produktgruppe den Dosiermarkt </w:t>
      </w:r>
      <w:r w:rsidR="00E634DA">
        <w:rPr>
          <w:rFonts w:ascii="Arial" w:hAnsi="Arial" w:cs="Arial"/>
        </w:rPr>
        <w:t xml:space="preserve">weiter </w:t>
      </w:r>
      <w:r>
        <w:rPr>
          <w:rFonts w:ascii="Arial" w:hAnsi="Arial" w:cs="Arial"/>
        </w:rPr>
        <w:t>erobern.</w:t>
      </w:r>
    </w:p>
    <w:p w:rsidR="00F10408" w:rsidRPr="006B78C4" w:rsidRDefault="00F10408" w:rsidP="009A6EF7">
      <w:pPr>
        <w:spacing w:after="0" w:line="360" w:lineRule="auto"/>
        <w:ind w:right="283"/>
        <w:jc w:val="both"/>
        <w:rPr>
          <w:rFonts w:ascii="Arial" w:hAnsi="Arial" w:cs="Arial"/>
        </w:rPr>
      </w:pPr>
    </w:p>
    <w:p w:rsidR="00B04A35" w:rsidRPr="00E634DA" w:rsidRDefault="00B04A35" w:rsidP="009A6EF7">
      <w:pPr>
        <w:pStyle w:val="StandardWeb"/>
        <w:spacing w:before="0" w:line="360" w:lineRule="auto"/>
        <w:ind w:right="283"/>
        <w:rPr>
          <w:rFonts w:cs="Arial"/>
          <w:i/>
        </w:rPr>
      </w:pPr>
      <w:r w:rsidRPr="00E634DA">
        <w:rPr>
          <w:rFonts w:cs="Arial"/>
          <w:i/>
        </w:rPr>
        <w:t>Herr Diringer, seit wann gibt es die Mikrodosierer von preeflow?</w:t>
      </w:r>
    </w:p>
    <w:p w:rsidR="00B04A35" w:rsidRDefault="00B04A35" w:rsidP="009A6EF7">
      <w:pPr>
        <w:pStyle w:val="StandardWeb"/>
        <w:spacing w:before="0" w:line="360" w:lineRule="auto"/>
        <w:ind w:right="283"/>
        <w:rPr>
          <w:rFonts w:cs="Arial"/>
        </w:rPr>
      </w:pPr>
      <w:r w:rsidRPr="00E634DA">
        <w:rPr>
          <w:rFonts w:cs="Arial"/>
        </w:rPr>
        <w:t>Ende Februar 2008 waren wir erstmals mit unserem Produkt auf der Messe INTEC in Leipzig – und das war auch die Geburtsstunde unserer Mikrodosierer. Das heißt, wir feiern bald unser 10-jähriges Jubiläum: Innovation in der volumetrischen Dosiertechnik!</w:t>
      </w:r>
    </w:p>
    <w:p w:rsidR="0036721D" w:rsidRPr="00E634DA" w:rsidRDefault="0036721D" w:rsidP="009A6EF7">
      <w:pPr>
        <w:pStyle w:val="StandardWeb"/>
        <w:spacing w:before="0" w:line="360" w:lineRule="auto"/>
        <w:ind w:right="283"/>
        <w:rPr>
          <w:rFonts w:cs="Arial"/>
        </w:rPr>
      </w:pPr>
    </w:p>
    <w:p w:rsidR="00B04A35" w:rsidRPr="00E634DA" w:rsidRDefault="00B04A35" w:rsidP="009A6EF7">
      <w:pPr>
        <w:pStyle w:val="StandardWeb"/>
        <w:spacing w:before="0" w:line="360" w:lineRule="auto"/>
        <w:ind w:right="283"/>
        <w:rPr>
          <w:rFonts w:cs="Arial"/>
          <w:i/>
        </w:rPr>
      </w:pPr>
      <w:r w:rsidRPr="00E634DA">
        <w:rPr>
          <w:rFonts w:cs="Arial"/>
          <w:i/>
        </w:rPr>
        <w:t>Die Marke preeflow ist aus der Firma ViscoTec heraus entstanden – wie ist es dazu gekommen?</w:t>
      </w:r>
    </w:p>
    <w:p w:rsidR="00B04A35" w:rsidRDefault="00B04A35" w:rsidP="009A6EF7">
      <w:pPr>
        <w:pStyle w:val="StandardWeb"/>
        <w:spacing w:before="0" w:line="360" w:lineRule="auto"/>
        <w:ind w:right="283"/>
        <w:rPr>
          <w:rFonts w:cs="Arial"/>
        </w:rPr>
      </w:pPr>
      <w:r w:rsidRPr="00E634DA">
        <w:rPr>
          <w:rFonts w:cs="Arial"/>
        </w:rPr>
        <w:t xml:space="preserve">Da ist die Antwort ganz einfach: Die Nachfrage nach Mikrodosierern auf dem Markt war da. Bei ViscoTec haben wir </w:t>
      </w:r>
      <w:r w:rsidR="00182237">
        <w:rPr>
          <w:rFonts w:cs="Arial"/>
        </w:rPr>
        <w:t>zahlreiche</w:t>
      </w:r>
      <w:r w:rsidRPr="00E634DA">
        <w:rPr>
          <w:rFonts w:cs="Arial"/>
        </w:rPr>
        <w:t xml:space="preserve"> Anfragen bezüglich der Dosierung immer kleiner werdender Auftragsmengen erhalten, die mit den Dosierern von ViscoTec nicht dosiert werden konnten. Wichtig war den Kunden dabei die prozessgetriebene Wiederholgenauigkeit und die Präzision der Dosierung. Diese Anforderungen konnten wir mit den Mikrodosierern von preeflow erfüllen.</w:t>
      </w:r>
    </w:p>
    <w:p w:rsidR="0036721D" w:rsidRPr="00E634DA" w:rsidRDefault="0036721D" w:rsidP="009A6EF7">
      <w:pPr>
        <w:pStyle w:val="StandardWeb"/>
        <w:spacing w:before="0" w:line="360" w:lineRule="auto"/>
        <w:ind w:right="283"/>
        <w:rPr>
          <w:rFonts w:cs="Arial"/>
        </w:rPr>
      </w:pPr>
    </w:p>
    <w:p w:rsidR="00B04A35" w:rsidRPr="00E634DA" w:rsidRDefault="00B04A35" w:rsidP="009A6EF7">
      <w:pPr>
        <w:pStyle w:val="StandardWeb"/>
        <w:spacing w:before="0" w:line="360" w:lineRule="auto"/>
        <w:ind w:right="283"/>
        <w:rPr>
          <w:rFonts w:cs="Arial"/>
          <w:i/>
        </w:rPr>
      </w:pPr>
      <w:r w:rsidRPr="00E634DA">
        <w:rPr>
          <w:rFonts w:cs="Arial"/>
          <w:i/>
        </w:rPr>
        <w:t xml:space="preserve">Und dann haben Sie sich im Hause ViscoTec dazu entschieden, Mikrodosierer herzustellen? </w:t>
      </w:r>
    </w:p>
    <w:p w:rsidR="00815374" w:rsidRDefault="00B04A35" w:rsidP="009A6EF7">
      <w:pPr>
        <w:pStyle w:val="StandardWeb"/>
        <w:spacing w:before="0" w:line="360" w:lineRule="auto"/>
        <w:ind w:right="283"/>
        <w:rPr>
          <w:rFonts w:cs="Arial"/>
          <w:color w:val="000000" w:themeColor="text1"/>
        </w:rPr>
      </w:pPr>
      <w:r w:rsidRPr="00815374">
        <w:rPr>
          <w:rFonts w:cs="Arial"/>
        </w:rPr>
        <w:lastRenderedPageBreak/>
        <w:t xml:space="preserve">Das stimmt nicht ganz… Die Idee, einen kleinen und kompakten Mikrodosierer zu entwickeln, geisterte schon im Jahr 2005 in unseren Köpfen herum. </w:t>
      </w:r>
      <w:r w:rsidRPr="00E634DA">
        <w:rPr>
          <w:rFonts w:cs="Arial"/>
        </w:rPr>
        <w:t>Dabei war von Anfang an klar, dass der Dosierer auf dem Prinzip der Exzenterschneckenpumpe basieren soll. Das ist schließlich das Erfolgsg</w:t>
      </w:r>
      <w:r w:rsidR="00847B3B">
        <w:rPr>
          <w:rFonts w:cs="Arial"/>
        </w:rPr>
        <w:t>e</w:t>
      </w:r>
      <w:r w:rsidRPr="00E634DA">
        <w:rPr>
          <w:rFonts w:cs="Arial"/>
        </w:rPr>
        <w:t xml:space="preserve">heimnis von ViscoTec – und zwar schon seit über 20 Jahren! </w:t>
      </w:r>
      <w:r w:rsidR="00815374" w:rsidRPr="00815374">
        <w:rPr>
          <w:rFonts w:cs="Arial"/>
          <w:color w:val="000000" w:themeColor="text1"/>
        </w:rPr>
        <w:t xml:space="preserve">Im Jahr 2008 ist dann endgültig die Entscheidung gefallen, das erste preeflow-Produkt auf den Markt zu bringen. </w:t>
      </w:r>
    </w:p>
    <w:p w:rsidR="0036721D" w:rsidRDefault="0036721D" w:rsidP="009A6EF7">
      <w:pPr>
        <w:pStyle w:val="StandardWeb"/>
        <w:spacing w:before="0" w:line="360" w:lineRule="auto"/>
        <w:ind w:right="283"/>
        <w:rPr>
          <w:rFonts w:cs="Arial"/>
        </w:rPr>
      </w:pPr>
    </w:p>
    <w:p w:rsidR="00B04A35" w:rsidRPr="00E634DA" w:rsidRDefault="00B04A35" w:rsidP="009A6EF7">
      <w:pPr>
        <w:pStyle w:val="StandardWeb"/>
        <w:spacing w:before="0" w:line="360" w:lineRule="auto"/>
        <w:ind w:right="283"/>
        <w:rPr>
          <w:rFonts w:cs="Arial"/>
          <w:i/>
        </w:rPr>
      </w:pPr>
      <w:r w:rsidRPr="00E634DA">
        <w:rPr>
          <w:rFonts w:cs="Arial"/>
          <w:i/>
        </w:rPr>
        <w:t xml:space="preserve">Was ist – neben der Exzenterschneckenpumpe – das Besondere an den Mikrodosierern von preeflow? </w:t>
      </w:r>
      <w:r w:rsidR="00847B3B" w:rsidRPr="00E634DA">
        <w:rPr>
          <w:rFonts w:cs="Arial"/>
          <w:i/>
        </w:rPr>
        <w:t>Vor allem</w:t>
      </w:r>
      <w:r w:rsidRPr="00E634DA">
        <w:rPr>
          <w:rFonts w:cs="Arial"/>
          <w:i/>
        </w:rPr>
        <w:t xml:space="preserve"> im Vergleich zur Konkurrenz…</w:t>
      </w:r>
    </w:p>
    <w:p w:rsidR="00B04A35" w:rsidRDefault="00B04A35" w:rsidP="009A6EF7">
      <w:pPr>
        <w:pStyle w:val="StandardWeb"/>
        <w:spacing w:before="0" w:line="360" w:lineRule="auto"/>
        <w:ind w:right="283"/>
        <w:rPr>
          <w:rFonts w:cs="Arial"/>
        </w:rPr>
      </w:pPr>
      <w:r w:rsidRPr="00E634DA">
        <w:rPr>
          <w:rFonts w:cs="Arial"/>
        </w:rPr>
        <w:t xml:space="preserve">Die tatsächliche volumetrische Dosierung! Egal, ob es Viskositätsschwankungen aufgrund von Temperatur-, Zeit- oder Druckänderungen gibt, der Auftrag erfolgt immer volumetrisch. Außerdem garantieren wir dem Kunden eine lineare und präzise Justierung des Volumenstroms während des gesamten Dosiervorgangs – auch im laufenden Betrieb. Das zu dosierende Produkt wird schonend gefördert, auch wenn es sich um ein feststoffbeladenes oder abrasives Medium handelt. Am Ende der Dosierung erfolgt mittels Rückzug oder </w:t>
      </w:r>
      <w:proofErr w:type="spellStart"/>
      <w:r w:rsidRPr="00E634DA">
        <w:rPr>
          <w:rFonts w:cs="Arial"/>
        </w:rPr>
        <w:t>suck</w:t>
      </w:r>
      <w:proofErr w:type="spellEnd"/>
      <w:r w:rsidRPr="00E634DA">
        <w:rPr>
          <w:rFonts w:cs="Arial"/>
        </w:rPr>
        <w:t>-back Funktion ein sauberer Fadenabriss – daher eignen sich die Mikrodosierer von preeflow unter anderem sehr gut für einen Raupenauftrag. Abgesehen von dem Dosiervorgang an sich ist die Handhabung sehr einfach. Die preeflow-Dispenser lassen sich ganz einfach in halb- oder vollautomatische Robotersysteme integrieren.</w:t>
      </w:r>
    </w:p>
    <w:p w:rsidR="0036721D" w:rsidRPr="00E634DA" w:rsidRDefault="0036721D" w:rsidP="009A6EF7">
      <w:pPr>
        <w:pStyle w:val="StandardWeb"/>
        <w:spacing w:before="0" w:line="360" w:lineRule="auto"/>
        <w:ind w:right="283"/>
        <w:rPr>
          <w:rFonts w:cs="Arial"/>
        </w:rPr>
      </w:pPr>
    </w:p>
    <w:p w:rsidR="00B04A35" w:rsidRPr="00E634DA" w:rsidRDefault="00B04A35" w:rsidP="009A6EF7">
      <w:pPr>
        <w:pStyle w:val="StandardWeb"/>
        <w:spacing w:before="0" w:line="360" w:lineRule="auto"/>
        <w:ind w:right="283"/>
        <w:rPr>
          <w:rFonts w:cs="Arial"/>
          <w:i/>
        </w:rPr>
      </w:pPr>
      <w:r w:rsidRPr="00E634DA">
        <w:rPr>
          <w:rFonts w:cs="Arial"/>
          <w:i/>
        </w:rPr>
        <w:t xml:space="preserve">Sie haben schon von der Dosierung selbst gesprochen – welche Eigenschaften müssen denn die Materialien mitbringen, die mit einem preeflow-Mikrodosierer aufgetragen werden können? </w:t>
      </w:r>
    </w:p>
    <w:p w:rsidR="00B04A35" w:rsidRPr="00E634DA" w:rsidRDefault="00B04A35" w:rsidP="009A6EF7">
      <w:pPr>
        <w:pStyle w:val="StandardWeb"/>
        <w:spacing w:before="0" w:line="360" w:lineRule="auto"/>
        <w:ind w:right="283"/>
        <w:rPr>
          <w:rFonts w:cs="Arial"/>
        </w:rPr>
      </w:pPr>
      <w:r w:rsidRPr="00E634DA">
        <w:rPr>
          <w:rFonts w:cs="Arial"/>
        </w:rPr>
        <w:t xml:space="preserve">Aufgrund der Entscheidung, für die </w:t>
      </w:r>
      <w:r w:rsidR="00847B3B">
        <w:rPr>
          <w:rFonts w:cs="Arial"/>
        </w:rPr>
        <w:t>Herstellung</w:t>
      </w:r>
      <w:r w:rsidR="00847B3B" w:rsidRPr="00E634DA">
        <w:rPr>
          <w:rFonts w:cs="Arial"/>
        </w:rPr>
        <w:t xml:space="preserve"> </w:t>
      </w:r>
      <w:r w:rsidRPr="00E634DA">
        <w:rPr>
          <w:rFonts w:cs="Arial"/>
        </w:rPr>
        <w:t>der preeflow-Produkte spezielle High-Tech Kunststoffe zu verwenden, haben die Dispenser eine extrem hohe chemische Beständigkeit gegen</w:t>
      </w:r>
      <w:r w:rsidR="00BC7698">
        <w:rPr>
          <w:rFonts w:cs="Arial"/>
        </w:rPr>
        <w:t>über</w:t>
      </w:r>
      <w:r w:rsidRPr="00E634DA">
        <w:rPr>
          <w:rFonts w:cs="Arial"/>
        </w:rPr>
        <w:t xml:space="preserve"> fast alle</w:t>
      </w:r>
      <w:r w:rsidR="003E707D">
        <w:rPr>
          <w:rFonts w:cs="Arial"/>
        </w:rPr>
        <w:t>n</w:t>
      </w:r>
      <w:r w:rsidRPr="00E634DA">
        <w:rPr>
          <w:rFonts w:cs="Arial"/>
        </w:rPr>
        <w:t xml:space="preserve"> Flüssigkeiten oder Mixturen. Was das zu dosierende Medium betrifft, gibt es so gut wie keine Einschränkungen. Bisher haben wir für fast alles eine Lösung gefunden. </w:t>
      </w:r>
    </w:p>
    <w:p w:rsidR="0036721D" w:rsidRPr="00E634DA" w:rsidRDefault="00B04A35" w:rsidP="009A6EF7">
      <w:pPr>
        <w:pStyle w:val="StandardWeb"/>
        <w:spacing w:before="0" w:line="360" w:lineRule="auto"/>
        <w:ind w:right="283"/>
        <w:rPr>
          <w:rFonts w:cs="Arial"/>
          <w:i/>
        </w:rPr>
      </w:pPr>
      <w:r w:rsidRPr="00E634DA">
        <w:rPr>
          <w:rFonts w:cs="Arial"/>
          <w:i/>
        </w:rPr>
        <w:lastRenderedPageBreak/>
        <w:t xml:space="preserve">Wie groß ist das Produktportfolio bisher und dürfen Ihre Kunden in Zukunft mit einer Erweiterung des Portfolios rechnen? </w:t>
      </w:r>
    </w:p>
    <w:p w:rsidR="00380010" w:rsidRDefault="00B04A35" w:rsidP="009A6EF7">
      <w:pPr>
        <w:pStyle w:val="StandardWeb"/>
        <w:spacing w:before="0" w:line="360" w:lineRule="auto"/>
        <w:ind w:right="283"/>
        <w:rPr>
          <w:rFonts w:cs="Arial"/>
        </w:rPr>
      </w:pPr>
      <w:r w:rsidRPr="00E634DA">
        <w:rPr>
          <w:rFonts w:cs="Arial"/>
        </w:rPr>
        <w:t xml:space="preserve">Mein Motto lautet: Stillstand ist Rückschritt. Wir beobachten natürlich die Entwicklungen auf dem Markt und reagieren dann flexibel mit neuen Innovationen auf immer wechselnde Anforderungen. Derzeit haben wir für den 1K-Bereich fünf Dispenser und einen Sprühdispenser in unserem Portfolio. Im 2K-Bereich bedienen wir unsere Kunden mit drei unterschiedlichen Mischsystemen. </w:t>
      </w:r>
    </w:p>
    <w:p w:rsidR="0036721D" w:rsidRPr="00E634DA" w:rsidRDefault="0036721D" w:rsidP="009A6EF7">
      <w:pPr>
        <w:pStyle w:val="StandardWeb"/>
        <w:spacing w:before="0" w:line="360" w:lineRule="auto"/>
        <w:ind w:right="283"/>
        <w:rPr>
          <w:rFonts w:cs="Arial"/>
        </w:rPr>
      </w:pPr>
    </w:p>
    <w:p w:rsidR="00B04A35" w:rsidRPr="00E634DA" w:rsidRDefault="00B04A35" w:rsidP="009A6EF7">
      <w:pPr>
        <w:pStyle w:val="StandardWeb"/>
        <w:spacing w:before="0" w:line="360" w:lineRule="auto"/>
        <w:ind w:right="283"/>
        <w:rPr>
          <w:rFonts w:cs="Arial"/>
          <w:i/>
        </w:rPr>
      </w:pPr>
      <w:r w:rsidRPr="00E634DA">
        <w:rPr>
          <w:rFonts w:cs="Arial"/>
          <w:i/>
        </w:rPr>
        <w:t xml:space="preserve">Wie schwierig war es </w:t>
      </w:r>
      <w:r w:rsidR="00380010" w:rsidRPr="00E634DA">
        <w:rPr>
          <w:rFonts w:cs="Arial"/>
          <w:i/>
        </w:rPr>
        <w:t xml:space="preserve">anfangs </w:t>
      </w:r>
      <w:r w:rsidRPr="00E634DA">
        <w:rPr>
          <w:rFonts w:cs="Arial"/>
          <w:i/>
        </w:rPr>
        <w:t xml:space="preserve">für Sie, sich mit Ihren Produkten </w:t>
      </w:r>
      <w:r w:rsidR="00CF5119">
        <w:rPr>
          <w:rFonts w:cs="Arial"/>
          <w:i/>
        </w:rPr>
        <w:t>Märkte</w:t>
      </w:r>
      <w:r w:rsidRPr="00E634DA">
        <w:rPr>
          <w:rFonts w:cs="Arial"/>
          <w:i/>
        </w:rPr>
        <w:t xml:space="preserve"> zu eröffnen und die Marke preeflow </w:t>
      </w:r>
      <w:r w:rsidR="00380010" w:rsidRPr="00E634DA">
        <w:rPr>
          <w:rFonts w:cs="Arial"/>
          <w:i/>
        </w:rPr>
        <w:t xml:space="preserve">bekannt </w:t>
      </w:r>
      <w:r w:rsidRPr="00E634DA">
        <w:rPr>
          <w:rFonts w:cs="Arial"/>
          <w:i/>
        </w:rPr>
        <w:t xml:space="preserve">zu machen? </w:t>
      </w:r>
    </w:p>
    <w:p w:rsidR="00B04A35" w:rsidRDefault="003E707D" w:rsidP="009A6EF7">
      <w:pPr>
        <w:pStyle w:val="StandardWeb"/>
        <w:spacing w:before="0" w:line="360" w:lineRule="auto"/>
        <w:ind w:right="283"/>
        <w:rPr>
          <w:rFonts w:cs="Arial"/>
        </w:rPr>
      </w:pPr>
      <w:r>
        <w:rPr>
          <w:rFonts w:cs="Arial"/>
        </w:rPr>
        <w:t>Zu Beginn</w:t>
      </w:r>
      <w:r w:rsidR="00B04A35" w:rsidRPr="00E634DA">
        <w:rPr>
          <w:rFonts w:cs="Arial"/>
        </w:rPr>
        <w:t xml:space="preserve"> war es wirklich schwierig, da man unsere Technologie schlichtweg nicht kannte. Wir mussten oft und </w:t>
      </w:r>
      <w:r w:rsidR="009101F4" w:rsidRPr="00E634DA">
        <w:rPr>
          <w:rFonts w:cs="Arial"/>
        </w:rPr>
        <w:t>vor allem</w:t>
      </w:r>
      <w:r w:rsidR="00B04A35" w:rsidRPr="00E634DA">
        <w:rPr>
          <w:rFonts w:cs="Arial"/>
        </w:rPr>
        <w:t xml:space="preserve"> viel Überzeugungsarbeit leisten, um etablierte Zeit-Druck-Systeme oder Ventiltechniken in den Schatten zu stellen. Mit der Zeit hatte es sich dann aber herum gesprochen, dass die </w:t>
      </w:r>
      <w:r w:rsidR="00380010" w:rsidRPr="00E634DA">
        <w:rPr>
          <w:rFonts w:cs="Arial"/>
        </w:rPr>
        <w:t>Systeme von preeflow qualitativ</w:t>
      </w:r>
      <w:r w:rsidR="00B04A35" w:rsidRPr="00E634DA">
        <w:rPr>
          <w:rFonts w:cs="Arial"/>
        </w:rPr>
        <w:t xml:space="preserve"> sehr hochwertig sind und für präzises, wiederholgenaues und verschleißarmes Dosieren von Fluiden stehen.</w:t>
      </w:r>
    </w:p>
    <w:p w:rsidR="0036721D" w:rsidRPr="00E634DA" w:rsidRDefault="0036721D" w:rsidP="009A6EF7">
      <w:pPr>
        <w:pStyle w:val="StandardWeb"/>
        <w:spacing w:before="0" w:line="360" w:lineRule="auto"/>
        <w:ind w:right="283"/>
        <w:rPr>
          <w:rFonts w:cs="Arial"/>
        </w:rPr>
      </w:pPr>
    </w:p>
    <w:p w:rsidR="00B04A35" w:rsidRPr="00E634DA" w:rsidRDefault="00B04A35" w:rsidP="009A6EF7">
      <w:pPr>
        <w:pStyle w:val="StandardWeb"/>
        <w:spacing w:before="0" w:line="360" w:lineRule="auto"/>
        <w:ind w:right="283"/>
        <w:rPr>
          <w:rFonts w:cs="Arial"/>
          <w:i/>
        </w:rPr>
      </w:pPr>
      <w:r w:rsidRPr="00E634DA">
        <w:rPr>
          <w:rFonts w:cs="Arial"/>
          <w:i/>
        </w:rPr>
        <w:t xml:space="preserve">Nachdem Sie sich auf dem internationalen Markt bewährt haben, was waren die Meilensteine, die preeflow in fast schon 10 Jahren feiern konnte? </w:t>
      </w:r>
    </w:p>
    <w:p w:rsidR="0087508C" w:rsidRPr="00E634DA" w:rsidRDefault="00120827" w:rsidP="00B7072F">
      <w:pPr>
        <w:pStyle w:val="StandardWeb"/>
        <w:spacing w:before="0" w:line="360" w:lineRule="auto"/>
        <w:ind w:right="283"/>
        <w:rPr>
          <w:rFonts w:cs="Arial"/>
        </w:rPr>
      </w:pPr>
      <w:r>
        <w:rPr>
          <w:rFonts w:cs="Arial"/>
        </w:rPr>
        <w:t>Wir haben derzeit ca. 20.000 preeflow-Systeme am Markt – ich finde, das können wir uns schon auf die Fahne schr</w:t>
      </w:r>
      <w:r w:rsidR="00B5368A">
        <w:rPr>
          <w:rFonts w:cs="Arial"/>
        </w:rPr>
        <w:t>ei</w:t>
      </w:r>
      <w:r>
        <w:rPr>
          <w:rFonts w:cs="Arial"/>
        </w:rPr>
        <w:t xml:space="preserve">ben! </w:t>
      </w:r>
      <w:r w:rsidR="00380010" w:rsidRPr="00E634DA">
        <w:rPr>
          <w:rFonts w:cs="Arial"/>
        </w:rPr>
        <w:t xml:space="preserve">Für mich ist es </w:t>
      </w:r>
      <w:r>
        <w:rPr>
          <w:rFonts w:cs="Arial"/>
        </w:rPr>
        <w:t xml:space="preserve">auch </w:t>
      </w:r>
      <w:r w:rsidR="00380010" w:rsidRPr="00E634DA">
        <w:rPr>
          <w:rFonts w:cs="Arial"/>
        </w:rPr>
        <w:t xml:space="preserve">beeindruckend zu sehen, dass wir mit preeflow mittlerweile eine Marke geschaffen haben, die am Dosiermarkt für Aufsehen sorgt. Am Anfang eher belächelt, zählt unsere Technologie heute zu den Dosierlösungen, die vom Markt nicht mehr weg zu denken sind. </w:t>
      </w:r>
      <w:r>
        <w:rPr>
          <w:rFonts w:cs="Arial"/>
        </w:rPr>
        <w:t xml:space="preserve">Diese Entwicklung an sich ist schon ein Meilenstein. </w:t>
      </w:r>
      <w:r w:rsidR="00380010" w:rsidRPr="00E634DA">
        <w:rPr>
          <w:rFonts w:cs="Arial"/>
        </w:rPr>
        <w:t xml:space="preserve">Aber: Wo Erfolg ist, gibt es auch Nachahmer. Natürlich beobachten wir unsere Marktbegleiter, die zum Teil dazu übergegangen sind, unsere Produkte zu kopieren. </w:t>
      </w:r>
      <w:r w:rsidR="00B5368A">
        <w:rPr>
          <w:rFonts w:cs="Arial"/>
        </w:rPr>
        <w:t>Wir nehmen das sportlich nach</w:t>
      </w:r>
      <w:r w:rsidR="00380010" w:rsidRPr="00E634DA">
        <w:rPr>
          <w:rFonts w:cs="Arial"/>
        </w:rPr>
        <w:t xml:space="preserve"> ein</w:t>
      </w:r>
      <w:r w:rsidR="00B5368A">
        <w:rPr>
          <w:rFonts w:cs="Arial"/>
        </w:rPr>
        <w:t>em</w:t>
      </w:r>
      <w:r w:rsidR="00380010" w:rsidRPr="00E634DA">
        <w:rPr>
          <w:rFonts w:cs="Arial"/>
        </w:rPr>
        <w:t xml:space="preserve"> chinesische</w:t>
      </w:r>
      <w:r w:rsidR="00B5368A">
        <w:rPr>
          <w:rFonts w:cs="Arial"/>
        </w:rPr>
        <w:t xml:space="preserve">n </w:t>
      </w:r>
      <w:r w:rsidR="00380010" w:rsidRPr="00E634DA">
        <w:rPr>
          <w:rFonts w:cs="Arial"/>
        </w:rPr>
        <w:t xml:space="preserve">Sprichwort: “Das größte Kompliment, das man einem Konkurrenten machen kann, ist, seinen Erfolg zu kopieren.” Daher arbeiten wir ständig daran, sowohl unser Produktportfolio zu </w:t>
      </w:r>
      <w:r w:rsidR="00380010" w:rsidRPr="00E634DA">
        <w:rPr>
          <w:rFonts w:cs="Arial"/>
        </w:rPr>
        <w:lastRenderedPageBreak/>
        <w:t>verbessern als auch die Nähe zum Kunden zu intensivieren</w:t>
      </w:r>
      <w:r w:rsidR="009101F4">
        <w:rPr>
          <w:rFonts w:cs="Arial"/>
        </w:rPr>
        <w:t>.</w:t>
      </w:r>
      <w:r w:rsidR="009101F4" w:rsidRPr="00E634DA">
        <w:rPr>
          <w:rFonts w:cs="Arial"/>
        </w:rPr>
        <w:t xml:space="preserve"> </w:t>
      </w:r>
      <w:r w:rsidR="009101F4">
        <w:rPr>
          <w:rFonts w:cs="Arial"/>
        </w:rPr>
        <w:t>D</w:t>
      </w:r>
      <w:r w:rsidR="00380010" w:rsidRPr="00E634DA">
        <w:rPr>
          <w:rFonts w:cs="Arial"/>
        </w:rPr>
        <w:t>enn: Der Kunde ist König</w:t>
      </w:r>
      <w:r>
        <w:rPr>
          <w:rFonts w:cs="Arial"/>
        </w:rPr>
        <w:t>!</w:t>
      </w:r>
    </w:p>
    <w:p w:rsidR="0087508C" w:rsidRPr="00E634DA" w:rsidRDefault="0087508C" w:rsidP="009A6EF7">
      <w:pPr>
        <w:tabs>
          <w:tab w:val="left" w:pos="6662"/>
        </w:tabs>
        <w:spacing w:after="0" w:line="240" w:lineRule="auto"/>
        <w:ind w:right="283"/>
        <w:jc w:val="both"/>
        <w:rPr>
          <w:rFonts w:ascii="Arial" w:hAnsi="Arial" w:cs="Arial"/>
        </w:rPr>
      </w:pPr>
    </w:p>
    <w:p w:rsidR="006745B7" w:rsidRDefault="00120827" w:rsidP="009A6EF7">
      <w:pPr>
        <w:spacing w:after="0" w:line="360" w:lineRule="auto"/>
        <w:ind w:right="283"/>
        <w:jc w:val="both"/>
        <w:rPr>
          <w:rFonts w:ascii="Arial" w:hAnsi="Arial" w:cs="Arial"/>
        </w:rPr>
      </w:pPr>
      <w:r>
        <w:rPr>
          <w:rFonts w:ascii="Arial" w:hAnsi="Arial" w:cs="Arial"/>
        </w:rPr>
        <w:t>5.6</w:t>
      </w:r>
      <w:r w:rsidR="00B7072F">
        <w:rPr>
          <w:rFonts w:ascii="Arial" w:hAnsi="Arial" w:cs="Arial"/>
        </w:rPr>
        <w:t>4</w:t>
      </w:r>
      <w:r w:rsidR="00974CD8" w:rsidRPr="00974CD8">
        <w:rPr>
          <w:rFonts w:ascii="Arial" w:hAnsi="Arial" w:cs="Arial"/>
          <w:color w:val="FF0000"/>
        </w:rPr>
        <w:t xml:space="preserve"> </w:t>
      </w:r>
      <w:r w:rsidR="00974CD8" w:rsidRPr="00974CD8">
        <w:rPr>
          <w:rFonts w:ascii="Arial" w:hAnsi="Arial" w:cs="Arial"/>
        </w:rPr>
        <w:t xml:space="preserve">Zeichen inkl. Leerzeichen. Abdruck honorarfrei. Beleg </w:t>
      </w:r>
      <w:r w:rsidR="00974CD8">
        <w:rPr>
          <w:rFonts w:ascii="Arial" w:hAnsi="Arial" w:cs="Arial"/>
        </w:rPr>
        <w:t>e</w:t>
      </w:r>
      <w:r w:rsidR="00974CD8" w:rsidRPr="00974CD8">
        <w:rPr>
          <w:rFonts w:ascii="Arial" w:hAnsi="Arial" w:cs="Arial"/>
        </w:rPr>
        <w:t>rbeten.</w:t>
      </w:r>
    </w:p>
    <w:p w:rsidR="00B7072F" w:rsidRDefault="00B7072F" w:rsidP="009A6EF7">
      <w:pPr>
        <w:spacing w:after="0" w:line="360" w:lineRule="auto"/>
        <w:ind w:right="283"/>
        <w:jc w:val="both"/>
        <w:rPr>
          <w:rFonts w:ascii="Arial" w:hAnsi="Arial" w:cs="Arial"/>
        </w:rPr>
      </w:pPr>
    </w:p>
    <w:p w:rsidR="006745B7" w:rsidRPr="00055E93" w:rsidRDefault="00055E93" w:rsidP="009A6EF7">
      <w:pPr>
        <w:spacing w:after="0" w:line="360" w:lineRule="auto"/>
        <w:ind w:right="283"/>
        <w:jc w:val="both"/>
        <w:rPr>
          <w:rFonts w:ascii="Arial" w:hAnsi="Arial" w:cs="Arial"/>
          <w:b/>
        </w:rPr>
      </w:pPr>
      <w:r w:rsidRPr="00055E93">
        <w:rPr>
          <w:rFonts w:ascii="Arial" w:hAnsi="Arial" w:cs="Arial"/>
          <w:b/>
        </w:rPr>
        <w:t>Bildmaterial:</w:t>
      </w:r>
    </w:p>
    <w:p w:rsidR="00055E93" w:rsidRDefault="00055E93" w:rsidP="009A6EF7">
      <w:pPr>
        <w:spacing w:after="0" w:line="360" w:lineRule="auto"/>
        <w:ind w:right="283"/>
        <w:jc w:val="both"/>
        <w:rPr>
          <w:rFonts w:ascii="Arial" w:hAnsi="Arial" w:cs="Arial"/>
        </w:rPr>
      </w:pPr>
      <w:r>
        <w:rPr>
          <w:rFonts w:ascii="Arial" w:hAnsi="Arial" w:cs="Arial"/>
          <w:noProof/>
        </w:rPr>
        <w:drawing>
          <wp:inline distT="0" distB="0" distL="0" distR="0">
            <wp:extent cx="1872615" cy="1248482"/>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omas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6886" cy="1251329"/>
                    </a:xfrm>
                    <a:prstGeom prst="rect">
                      <a:avLst/>
                    </a:prstGeom>
                  </pic:spPr>
                </pic:pic>
              </a:graphicData>
            </a:graphic>
          </wp:inline>
        </w:drawing>
      </w:r>
    </w:p>
    <w:p w:rsidR="00055E93" w:rsidRDefault="00055E93" w:rsidP="009A6EF7">
      <w:pPr>
        <w:spacing w:after="0" w:line="360" w:lineRule="auto"/>
        <w:ind w:right="283"/>
        <w:jc w:val="both"/>
        <w:rPr>
          <w:rFonts w:ascii="Arial" w:hAnsi="Arial" w:cs="Arial"/>
          <w:i/>
          <w:sz w:val="16"/>
          <w:szCs w:val="16"/>
        </w:rPr>
      </w:pPr>
      <w:r>
        <w:rPr>
          <w:rFonts w:ascii="Arial" w:hAnsi="Arial" w:cs="Arial"/>
          <w:i/>
          <w:sz w:val="16"/>
          <w:szCs w:val="16"/>
        </w:rPr>
        <w:t>Thomas Diringer, Geschäftsfeldleiter Komponenten &amp; Geräte / preeflow bei ViscoTec</w:t>
      </w:r>
    </w:p>
    <w:p w:rsidR="00055E93" w:rsidRDefault="00055E93" w:rsidP="009A6EF7">
      <w:pPr>
        <w:spacing w:after="0" w:line="360" w:lineRule="auto"/>
        <w:ind w:right="283"/>
        <w:jc w:val="both"/>
        <w:rPr>
          <w:rFonts w:ascii="Arial" w:hAnsi="Arial" w:cs="Arial"/>
          <w:i/>
          <w:sz w:val="16"/>
          <w:szCs w:val="16"/>
        </w:rPr>
      </w:pPr>
    </w:p>
    <w:p w:rsidR="00055E93" w:rsidRDefault="00055E93" w:rsidP="00055E93">
      <w:pPr>
        <w:spacing w:after="0" w:line="360" w:lineRule="auto"/>
        <w:ind w:right="283"/>
        <w:jc w:val="both"/>
        <w:rPr>
          <w:rFonts w:ascii="Arial" w:hAnsi="Arial" w:cs="Arial"/>
        </w:rPr>
      </w:pPr>
      <w:r>
        <w:rPr>
          <w:rFonts w:ascii="Arial" w:hAnsi="Arial" w:cs="Arial"/>
          <w:noProof/>
        </w:rPr>
        <w:drawing>
          <wp:inline distT="0" distB="0" distL="0" distR="0">
            <wp:extent cx="1428750" cy="2143207"/>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eeflow-eco-PEN-330-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7868" cy="2156884"/>
                    </a:xfrm>
                    <a:prstGeom prst="rect">
                      <a:avLst/>
                    </a:prstGeom>
                  </pic:spPr>
                </pic:pic>
              </a:graphicData>
            </a:graphic>
          </wp:inline>
        </w:drawing>
      </w:r>
    </w:p>
    <w:p w:rsidR="00055E93" w:rsidRPr="00055E93" w:rsidRDefault="00055E93" w:rsidP="00055E93">
      <w:pPr>
        <w:spacing w:after="0" w:line="360" w:lineRule="auto"/>
        <w:ind w:right="283"/>
        <w:jc w:val="both"/>
        <w:rPr>
          <w:rFonts w:ascii="Arial" w:hAnsi="Arial" w:cs="Arial"/>
          <w:i/>
          <w:sz w:val="16"/>
          <w:szCs w:val="16"/>
        </w:rPr>
      </w:pPr>
      <w:r>
        <w:rPr>
          <w:rFonts w:ascii="Arial" w:hAnsi="Arial" w:cs="Arial"/>
          <w:i/>
          <w:sz w:val="16"/>
          <w:szCs w:val="16"/>
        </w:rPr>
        <w:t xml:space="preserve">Das neueste Mitglied im </w:t>
      </w:r>
      <w:proofErr w:type="spellStart"/>
      <w:r>
        <w:rPr>
          <w:rFonts w:ascii="Arial" w:hAnsi="Arial" w:cs="Arial"/>
          <w:i/>
          <w:sz w:val="16"/>
          <w:szCs w:val="16"/>
        </w:rPr>
        <w:t>preeflow</w:t>
      </w:r>
      <w:proofErr w:type="spellEnd"/>
      <w:r>
        <w:rPr>
          <w:rFonts w:ascii="Arial" w:hAnsi="Arial" w:cs="Arial"/>
          <w:i/>
          <w:sz w:val="16"/>
          <w:szCs w:val="16"/>
        </w:rPr>
        <w:t xml:space="preserve"> Portfolio: Der 1K</w:t>
      </w:r>
      <w:r w:rsidR="00B7072F">
        <w:rPr>
          <w:rFonts w:ascii="Arial" w:hAnsi="Arial" w:cs="Arial"/>
          <w:i/>
          <w:sz w:val="16"/>
          <w:szCs w:val="16"/>
        </w:rPr>
        <w:t>-</w:t>
      </w:r>
      <w:r>
        <w:rPr>
          <w:rFonts w:ascii="Arial" w:hAnsi="Arial" w:cs="Arial"/>
          <w:i/>
          <w:sz w:val="16"/>
          <w:szCs w:val="16"/>
        </w:rPr>
        <w:t>Dispenser eco-PEN330</w:t>
      </w:r>
    </w:p>
    <w:p w:rsidR="00055E93" w:rsidRDefault="00055E93" w:rsidP="009A6EF7">
      <w:pPr>
        <w:spacing w:after="0" w:line="360" w:lineRule="auto"/>
        <w:ind w:right="283"/>
        <w:jc w:val="both"/>
        <w:rPr>
          <w:rFonts w:ascii="Arial" w:hAnsi="Arial" w:cs="Arial"/>
          <w:i/>
          <w:sz w:val="16"/>
          <w:szCs w:val="16"/>
        </w:rPr>
      </w:pPr>
    </w:p>
    <w:p w:rsidR="00055E93" w:rsidRDefault="00055E93" w:rsidP="00055E93">
      <w:pPr>
        <w:spacing w:after="0" w:line="360" w:lineRule="auto"/>
        <w:ind w:right="283"/>
        <w:jc w:val="both"/>
        <w:rPr>
          <w:rFonts w:ascii="Arial" w:hAnsi="Arial" w:cs="Arial"/>
        </w:rPr>
      </w:pPr>
      <w:r>
        <w:rPr>
          <w:rFonts w:ascii="Arial" w:hAnsi="Arial" w:cs="Arial"/>
          <w:noProof/>
        </w:rPr>
        <w:drawing>
          <wp:inline distT="0" distB="0" distL="0" distR="0">
            <wp:extent cx="1378813" cy="168592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o-DUOFamily_0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0841" cy="1700632"/>
                    </a:xfrm>
                    <a:prstGeom prst="rect">
                      <a:avLst/>
                    </a:prstGeom>
                  </pic:spPr>
                </pic:pic>
              </a:graphicData>
            </a:graphic>
          </wp:inline>
        </w:drawing>
      </w:r>
    </w:p>
    <w:p w:rsidR="00055E93" w:rsidRPr="00055E93" w:rsidRDefault="00055E93" w:rsidP="00055E93">
      <w:pPr>
        <w:spacing w:after="0" w:line="360" w:lineRule="auto"/>
        <w:ind w:right="283"/>
        <w:jc w:val="both"/>
        <w:rPr>
          <w:rFonts w:ascii="Arial" w:hAnsi="Arial" w:cs="Arial"/>
          <w:i/>
          <w:sz w:val="16"/>
          <w:szCs w:val="16"/>
        </w:rPr>
      </w:pPr>
      <w:r>
        <w:rPr>
          <w:rFonts w:ascii="Arial" w:hAnsi="Arial" w:cs="Arial"/>
          <w:i/>
          <w:sz w:val="16"/>
          <w:szCs w:val="16"/>
        </w:rPr>
        <w:t>Die 2K</w:t>
      </w:r>
      <w:r w:rsidR="00B7072F">
        <w:rPr>
          <w:rFonts w:ascii="Arial" w:hAnsi="Arial" w:cs="Arial"/>
          <w:i/>
          <w:sz w:val="16"/>
          <w:szCs w:val="16"/>
        </w:rPr>
        <w:t>-</w:t>
      </w:r>
      <w:r w:rsidR="00872747">
        <w:rPr>
          <w:rFonts w:ascii="Arial" w:hAnsi="Arial" w:cs="Arial"/>
          <w:i/>
          <w:sz w:val="16"/>
          <w:szCs w:val="16"/>
        </w:rPr>
        <w:t>Mikrodosierer</w:t>
      </w:r>
      <w:r>
        <w:rPr>
          <w:rFonts w:ascii="Arial" w:hAnsi="Arial" w:cs="Arial"/>
          <w:i/>
          <w:sz w:val="16"/>
          <w:szCs w:val="16"/>
        </w:rPr>
        <w:t xml:space="preserve"> von </w:t>
      </w:r>
      <w:proofErr w:type="spellStart"/>
      <w:r>
        <w:rPr>
          <w:rFonts w:ascii="Arial" w:hAnsi="Arial" w:cs="Arial"/>
          <w:i/>
          <w:sz w:val="16"/>
          <w:szCs w:val="16"/>
        </w:rPr>
        <w:t>preeflow</w:t>
      </w:r>
      <w:proofErr w:type="spellEnd"/>
    </w:p>
    <w:p w:rsidR="00055E93" w:rsidRDefault="00055E93" w:rsidP="009A6EF7">
      <w:pPr>
        <w:spacing w:after="0" w:line="360" w:lineRule="auto"/>
        <w:ind w:right="283"/>
        <w:jc w:val="both"/>
        <w:rPr>
          <w:rFonts w:ascii="Arial" w:hAnsi="Arial" w:cs="Arial"/>
          <w:i/>
          <w:sz w:val="16"/>
          <w:szCs w:val="16"/>
        </w:rPr>
      </w:pPr>
    </w:p>
    <w:p w:rsidR="00055E93" w:rsidRDefault="00055E93" w:rsidP="009A6EF7">
      <w:pPr>
        <w:spacing w:after="0" w:line="360" w:lineRule="auto"/>
        <w:ind w:right="283"/>
        <w:jc w:val="both"/>
        <w:rPr>
          <w:rFonts w:ascii="Arial" w:hAnsi="Arial" w:cs="Arial"/>
          <w:i/>
          <w:sz w:val="16"/>
          <w:szCs w:val="16"/>
        </w:rPr>
      </w:pPr>
    </w:p>
    <w:p w:rsidR="00055E93" w:rsidRPr="00055E93" w:rsidRDefault="00055E93" w:rsidP="009A6EF7">
      <w:pPr>
        <w:spacing w:after="0" w:line="360" w:lineRule="auto"/>
        <w:ind w:right="283"/>
        <w:jc w:val="both"/>
        <w:rPr>
          <w:rFonts w:ascii="Arial" w:hAnsi="Arial" w:cs="Arial"/>
          <w:i/>
          <w:sz w:val="16"/>
          <w:szCs w:val="16"/>
        </w:rPr>
      </w:pPr>
    </w:p>
    <w:p w:rsidR="00D56D5D" w:rsidRPr="00D56D5D" w:rsidRDefault="00D56D5D" w:rsidP="009A6EF7">
      <w:pPr>
        <w:ind w:right="283"/>
        <w:jc w:val="both"/>
        <w:rPr>
          <w:rFonts w:ascii="Arial" w:hAnsi="Arial" w:cs="Arial"/>
          <w:b/>
        </w:rPr>
      </w:pPr>
      <w:r w:rsidRPr="00D56D5D">
        <w:rPr>
          <w:rFonts w:ascii="Arial" w:hAnsi="Arial" w:cs="Arial"/>
          <w:b/>
        </w:rPr>
        <w:t>Mikrodosierung in Perfektion!</w:t>
      </w:r>
    </w:p>
    <w:p w:rsidR="00D56D5D" w:rsidRPr="00D56D5D" w:rsidRDefault="003A23BF" w:rsidP="009A6EF7">
      <w:pPr>
        <w:ind w:right="283"/>
        <w:jc w:val="both"/>
        <w:rPr>
          <w:rFonts w:ascii="Arial" w:hAnsi="Arial" w:cs="Arial"/>
        </w:rPr>
      </w:pPr>
      <w:r w:rsidRPr="003449AB">
        <w:rPr>
          <w:rFonts w:ascii="Arial" w:hAnsi="Arial" w:cs="Arial"/>
        </w:rPr>
        <w:t>preeflow</w:t>
      </w:r>
      <w:r w:rsidRPr="00851FDA">
        <w:rPr>
          <w:rFonts w:ascii="Arial" w:hAnsi="Arial" w:cs="Arial"/>
          <w:vertAlign w:val="superscript"/>
        </w:rPr>
        <w:t>®</w:t>
      </w:r>
      <w:r w:rsidRPr="003449AB">
        <w:rPr>
          <w:rFonts w:ascii="Arial" w:hAnsi="Arial" w:cs="Arial"/>
        </w:rPr>
        <w:t xml:space="preserve"> ist eine Marke der ViscoTec Pumpen- u. Dosiertechnik GmbH. ViscoTec beschäftigt sich vorwiegend mit Anlagen, die zur Förderung, Dosierung, Auftragung, Abfüllung und der Entnahme von mittelviskosen bis hochviskosen Medien benötigt werden. Der Hauptsitz des technologischen Marktführers ist in Töging (Oberbayern, Kreis Altötting). Darüber hinaus verfügt ViscoTec über Niederlassungen in den USA, in China</w:t>
      </w:r>
      <w:r>
        <w:rPr>
          <w:rFonts w:ascii="Arial" w:hAnsi="Arial" w:cs="Arial"/>
        </w:rPr>
        <w:t>,</w:t>
      </w:r>
      <w:r w:rsidRPr="003449AB">
        <w:rPr>
          <w:rFonts w:ascii="Arial" w:hAnsi="Arial" w:cs="Arial"/>
        </w:rPr>
        <w:t xml:space="preserve"> Singapur</w:t>
      </w:r>
      <w:r>
        <w:rPr>
          <w:rFonts w:ascii="Arial" w:hAnsi="Arial" w:cs="Arial"/>
        </w:rPr>
        <w:t xml:space="preserve"> und Indien</w:t>
      </w:r>
      <w:r w:rsidRPr="003449AB">
        <w:rPr>
          <w:rFonts w:ascii="Arial" w:hAnsi="Arial" w:cs="Arial"/>
        </w:rPr>
        <w:t xml:space="preserve"> und beschäftigt weltweit </w:t>
      </w:r>
      <w:r>
        <w:rPr>
          <w:rFonts w:ascii="Arial" w:hAnsi="Arial" w:cs="Arial"/>
        </w:rPr>
        <w:t>rund 165</w:t>
      </w:r>
      <w:r w:rsidRPr="003449AB">
        <w:rPr>
          <w:rFonts w:ascii="Arial" w:hAnsi="Arial" w:cs="Arial"/>
        </w:rPr>
        <w:t xml:space="preserve"> Mitarbeiter. Die Marke preeflow</w:t>
      </w:r>
      <w:r w:rsidRPr="00851FDA">
        <w:rPr>
          <w:rFonts w:ascii="Arial" w:hAnsi="Arial" w:cs="Arial"/>
          <w:vertAlign w:val="superscript"/>
        </w:rPr>
        <w:t>®</w:t>
      </w:r>
      <w:r w:rsidRPr="003449AB">
        <w:rPr>
          <w:rFonts w:ascii="Arial" w:hAnsi="Arial" w:cs="Arial"/>
        </w:rPr>
        <w:t xml:space="preserve"> steht für präzises, rein volumetrisches Dosieren von Flüssigkeiten in Kleinstmengen und entstand im Jahr 2008. Weltweit werden preeflow</w:t>
      </w:r>
      <w:r w:rsidRPr="00851FDA">
        <w:rPr>
          <w:rFonts w:ascii="Arial" w:hAnsi="Arial" w:cs="Arial"/>
          <w:vertAlign w:val="superscript"/>
        </w:rPr>
        <w:t>®</w:t>
      </w:r>
      <w:r w:rsidRPr="003449AB">
        <w:rPr>
          <w:rFonts w:ascii="Arial" w:hAnsi="Arial" w:cs="Arial"/>
        </w:rPr>
        <w:t xml:space="preserve"> Produkte geschätzt, nicht zuletzt aufgrund einzigartiger Qualität – Made in Germany. Ein internationales Händlernetz bietet professionellen Service und Support rund um die preeflow Dosiersysteme. Die vielfältigen Anwendungsbereiche umfassen unter anderem die Branchen Automotive, Elektro- und Elektronikindustrie, Medizintechnik, Luft- und Raumfahrt, erneuerbare Energien, Elektro- und Hybridtechnik und Mess- und Sensortechnik. Alle preeflow</w:t>
      </w:r>
      <w:r w:rsidRPr="00851FDA">
        <w:rPr>
          <w:rFonts w:ascii="Arial" w:hAnsi="Arial" w:cs="Arial"/>
          <w:vertAlign w:val="superscript"/>
        </w:rPr>
        <w:t>®</w:t>
      </w:r>
      <w:r w:rsidRPr="003449AB">
        <w:rPr>
          <w:rFonts w:ascii="Arial" w:hAnsi="Arial" w:cs="Arial"/>
        </w:rPr>
        <w:t xml:space="preserve"> Systeme lassen sich dank standardisierter Schnittstellen einfach integrieren. Weltweit arbeiten </w:t>
      </w:r>
      <w:r>
        <w:rPr>
          <w:rFonts w:ascii="Arial" w:hAnsi="Arial" w:cs="Arial"/>
        </w:rPr>
        <w:t>über</w:t>
      </w:r>
      <w:r w:rsidRPr="003449AB">
        <w:rPr>
          <w:rFonts w:ascii="Arial" w:hAnsi="Arial" w:cs="Arial"/>
        </w:rPr>
        <w:t xml:space="preserve"> 10.000 preeflow</w:t>
      </w:r>
      <w:r w:rsidRPr="00851FDA">
        <w:rPr>
          <w:rFonts w:ascii="Arial" w:hAnsi="Arial" w:cs="Arial"/>
          <w:vertAlign w:val="superscript"/>
        </w:rPr>
        <w:t>®</w:t>
      </w:r>
      <w:r w:rsidRPr="003449AB">
        <w:rPr>
          <w:rFonts w:ascii="Arial" w:hAnsi="Arial" w:cs="Arial"/>
        </w:rPr>
        <w:t xml:space="preserve"> Systeme in halb- oder vollautomatischen Dosieranwendungen zur vollsten Zufriedenheit der Anwender und Kunden</w:t>
      </w:r>
      <w:r w:rsidR="008B0A02" w:rsidRPr="008B0A02">
        <w:rPr>
          <w:rFonts w:ascii="Arial" w:hAnsi="Arial" w:cs="Arial"/>
        </w:rPr>
        <w:t>.</w:t>
      </w:r>
      <w:r w:rsidR="00D56D5D" w:rsidRPr="00D56D5D">
        <w:rPr>
          <w:rFonts w:ascii="Arial" w:hAnsi="Arial" w:cs="Arial"/>
        </w:rPr>
        <w:t xml:space="preserve"> </w:t>
      </w:r>
    </w:p>
    <w:p w:rsidR="00BD097C" w:rsidRDefault="00BD097C" w:rsidP="009A6EF7">
      <w:pPr>
        <w:spacing w:after="0" w:line="240" w:lineRule="auto"/>
        <w:ind w:right="283"/>
        <w:jc w:val="both"/>
        <w:rPr>
          <w:rFonts w:ascii="Arial" w:hAnsi="Arial" w:cs="Arial"/>
        </w:rPr>
      </w:pPr>
    </w:p>
    <w:p w:rsidR="00BD097C" w:rsidRDefault="00BD097C" w:rsidP="009A6EF7">
      <w:pPr>
        <w:spacing w:after="0" w:line="240" w:lineRule="auto"/>
        <w:ind w:right="283"/>
        <w:jc w:val="both"/>
        <w:rPr>
          <w:rFonts w:ascii="Arial" w:hAnsi="Arial" w:cs="Arial"/>
        </w:rPr>
      </w:pPr>
    </w:p>
    <w:p w:rsidR="00BD097C" w:rsidRPr="00214BE3" w:rsidRDefault="00BD097C" w:rsidP="009A6EF7">
      <w:pPr>
        <w:spacing w:after="0" w:line="240" w:lineRule="auto"/>
        <w:ind w:right="283"/>
        <w:jc w:val="both"/>
        <w:rPr>
          <w:rFonts w:ascii="Arial" w:hAnsi="Arial" w:cs="Arial"/>
          <w:b/>
        </w:rPr>
      </w:pPr>
      <w:r w:rsidRPr="00214BE3">
        <w:rPr>
          <w:rFonts w:ascii="Arial" w:hAnsi="Arial" w:cs="Arial"/>
          <w:b/>
        </w:rPr>
        <w:t>Pressekontakt:</w:t>
      </w:r>
    </w:p>
    <w:p w:rsidR="00BD097C" w:rsidRDefault="00BD097C" w:rsidP="009A6EF7">
      <w:pPr>
        <w:spacing w:after="0" w:line="240" w:lineRule="auto"/>
        <w:ind w:right="283"/>
        <w:jc w:val="both"/>
        <w:rPr>
          <w:rFonts w:ascii="Arial" w:hAnsi="Arial" w:cs="Arial"/>
        </w:rPr>
      </w:pPr>
    </w:p>
    <w:p w:rsidR="00BD097C" w:rsidRPr="00214BE3" w:rsidRDefault="00BD097C" w:rsidP="009A6EF7">
      <w:pPr>
        <w:spacing w:after="0" w:line="240" w:lineRule="auto"/>
        <w:ind w:right="283"/>
        <w:jc w:val="both"/>
        <w:rPr>
          <w:rFonts w:ascii="Arial" w:hAnsi="Arial" w:cs="Arial"/>
          <w:b/>
        </w:rPr>
      </w:pPr>
      <w:r w:rsidRPr="00214BE3">
        <w:rPr>
          <w:rFonts w:ascii="Arial" w:hAnsi="Arial" w:cs="Arial"/>
          <w:b/>
        </w:rPr>
        <w:t>Thomas Diringer, Leiter Geschäftsfeld Komponenten &amp; Geräte</w:t>
      </w:r>
    </w:p>
    <w:p w:rsidR="00BD097C" w:rsidRDefault="00BD097C" w:rsidP="009A6EF7">
      <w:pPr>
        <w:spacing w:after="0" w:line="240" w:lineRule="auto"/>
        <w:ind w:right="283"/>
        <w:jc w:val="both"/>
        <w:rPr>
          <w:rFonts w:ascii="Arial" w:hAnsi="Arial" w:cs="Arial"/>
        </w:rPr>
      </w:pPr>
      <w:r w:rsidRPr="00BD097C">
        <w:rPr>
          <w:rFonts w:ascii="Arial" w:hAnsi="Arial" w:cs="Arial"/>
        </w:rPr>
        <w:t>ViscoTec Pumpen- u. Dosiertechnik GmbH</w:t>
      </w:r>
    </w:p>
    <w:p w:rsidR="00BD097C" w:rsidRPr="00BD097C" w:rsidRDefault="00BD097C" w:rsidP="009A6EF7">
      <w:pPr>
        <w:spacing w:after="0" w:line="240" w:lineRule="auto"/>
        <w:ind w:right="283"/>
        <w:jc w:val="both"/>
        <w:rPr>
          <w:rFonts w:ascii="Arial" w:hAnsi="Arial" w:cs="Arial"/>
        </w:rPr>
      </w:pPr>
      <w:proofErr w:type="spellStart"/>
      <w:r w:rsidRPr="00BD097C">
        <w:rPr>
          <w:rFonts w:ascii="Arial" w:hAnsi="Arial" w:cs="Arial"/>
        </w:rPr>
        <w:t>Amperstraße</w:t>
      </w:r>
      <w:proofErr w:type="spellEnd"/>
      <w:r w:rsidRPr="00BD097C">
        <w:rPr>
          <w:rFonts w:ascii="Arial" w:hAnsi="Arial" w:cs="Arial"/>
        </w:rPr>
        <w:t xml:space="preserve"> 13</w:t>
      </w:r>
      <w:r>
        <w:rPr>
          <w:rFonts w:ascii="Arial" w:hAnsi="Arial" w:cs="Arial"/>
        </w:rPr>
        <w:t xml:space="preserve">, </w:t>
      </w:r>
      <w:r w:rsidRPr="00BD097C">
        <w:rPr>
          <w:rFonts w:ascii="Arial" w:hAnsi="Arial" w:cs="Arial"/>
        </w:rPr>
        <w:t>D-84513 Töging a. Inn</w:t>
      </w:r>
    </w:p>
    <w:p w:rsidR="00BD097C" w:rsidRPr="00BD097C" w:rsidRDefault="00BD097C" w:rsidP="009A6EF7">
      <w:pPr>
        <w:spacing w:after="0" w:line="240" w:lineRule="auto"/>
        <w:ind w:right="283"/>
        <w:jc w:val="both"/>
        <w:rPr>
          <w:rFonts w:ascii="Arial" w:hAnsi="Arial" w:cs="Arial"/>
        </w:rPr>
      </w:pPr>
      <w:r w:rsidRPr="00BD097C">
        <w:rPr>
          <w:rFonts w:ascii="Arial" w:hAnsi="Arial" w:cs="Arial"/>
        </w:rPr>
        <w:t>Telefon +49 8631 9274-44</w:t>
      </w:r>
      <w:r>
        <w:rPr>
          <w:rFonts w:ascii="Arial" w:hAnsi="Arial" w:cs="Arial"/>
        </w:rPr>
        <w:t>1</w:t>
      </w:r>
      <w:r w:rsidRPr="00BD097C">
        <w:rPr>
          <w:rFonts w:ascii="Arial" w:hAnsi="Arial" w:cs="Arial"/>
        </w:rPr>
        <w:t xml:space="preserve"> </w:t>
      </w:r>
    </w:p>
    <w:p w:rsidR="00BD097C" w:rsidRPr="00BD097C" w:rsidRDefault="00BD097C" w:rsidP="009A6EF7">
      <w:pPr>
        <w:spacing w:after="0" w:line="240" w:lineRule="auto"/>
        <w:ind w:right="283"/>
        <w:jc w:val="both"/>
        <w:rPr>
          <w:rFonts w:ascii="Arial" w:hAnsi="Arial" w:cs="Arial"/>
        </w:rPr>
      </w:pPr>
      <w:r w:rsidRPr="00BD097C">
        <w:rPr>
          <w:rFonts w:ascii="Arial" w:hAnsi="Arial" w:cs="Arial"/>
        </w:rPr>
        <w:t xml:space="preserve">E-Mail: </w:t>
      </w:r>
      <w:r>
        <w:rPr>
          <w:rFonts w:ascii="Arial" w:hAnsi="Arial" w:cs="Arial"/>
        </w:rPr>
        <w:t>thomas.diringer</w:t>
      </w:r>
      <w:r w:rsidRPr="00BD097C">
        <w:rPr>
          <w:rFonts w:ascii="Arial" w:hAnsi="Arial" w:cs="Arial"/>
        </w:rPr>
        <w:t>@viscotec.de · www.</w:t>
      </w:r>
      <w:r>
        <w:rPr>
          <w:rFonts w:ascii="Arial" w:hAnsi="Arial" w:cs="Arial"/>
        </w:rPr>
        <w:t>preeflow</w:t>
      </w:r>
      <w:r w:rsidRPr="00BD097C">
        <w:rPr>
          <w:rFonts w:ascii="Arial" w:hAnsi="Arial" w:cs="Arial"/>
        </w:rPr>
        <w:t>.</w:t>
      </w:r>
      <w:r>
        <w:rPr>
          <w:rFonts w:ascii="Arial" w:hAnsi="Arial" w:cs="Arial"/>
        </w:rPr>
        <w:t>com</w:t>
      </w:r>
    </w:p>
    <w:p w:rsidR="00BD097C" w:rsidRPr="00BD097C" w:rsidRDefault="00BD097C" w:rsidP="009A6EF7">
      <w:pPr>
        <w:spacing w:after="0" w:line="240" w:lineRule="auto"/>
        <w:ind w:right="283"/>
        <w:jc w:val="both"/>
        <w:rPr>
          <w:rFonts w:ascii="Arial" w:hAnsi="Arial" w:cs="Arial"/>
        </w:rPr>
      </w:pPr>
    </w:p>
    <w:p w:rsidR="00BD097C" w:rsidRPr="0079149C" w:rsidRDefault="00BD097C" w:rsidP="009A6EF7">
      <w:pPr>
        <w:spacing w:after="0" w:line="240" w:lineRule="auto"/>
        <w:ind w:right="283"/>
        <w:jc w:val="both"/>
        <w:rPr>
          <w:rFonts w:ascii="Arial" w:hAnsi="Arial" w:cs="Arial"/>
          <w:b/>
        </w:rPr>
      </w:pPr>
      <w:r w:rsidRPr="0079149C">
        <w:rPr>
          <w:rFonts w:ascii="Arial" w:hAnsi="Arial" w:cs="Arial"/>
          <w:b/>
        </w:rPr>
        <w:t xml:space="preserve">Elisabeth </w:t>
      </w:r>
      <w:r w:rsidR="00B7072F">
        <w:rPr>
          <w:rFonts w:ascii="Arial" w:hAnsi="Arial" w:cs="Arial"/>
          <w:b/>
        </w:rPr>
        <w:t>Naderer</w:t>
      </w:r>
      <w:r w:rsidRPr="0079149C">
        <w:rPr>
          <w:rFonts w:ascii="Arial" w:hAnsi="Arial" w:cs="Arial"/>
          <w:b/>
        </w:rPr>
        <w:t>, Leitung Marketing</w:t>
      </w:r>
    </w:p>
    <w:p w:rsidR="00BD097C" w:rsidRPr="00BD097C" w:rsidRDefault="00BD097C" w:rsidP="009A6EF7">
      <w:pPr>
        <w:spacing w:after="0" w:line="240" w:lineRule="auto"/>
        <w:ind w:right="283"/>
        <w:jc w:val="both"/>
        <w:rPr>
          <w:rFonts w:ascii="Arial" w:hAnsi="Arial" w:cs="Arial"/>
        </w:rPr>
      </w:pPr>
      <w:r w:rsidRPr="00BD097C">
        <w:rPr>
          <w:rFonts w:ascii="Arial" w:hAnsi="Arial" w:cs="Arial"/>
        </w:rPr>
        <w:t>ViscoTec Pumpen- u. Dosiertechnik GmbH</w:t>
      </w:r>
    </w:p>
    <w:p w:rsidR="00BD097C" w:rsidRPr="00BD097C" w:rsidRDefault="00BD097C" w:rsidP="009A6EF7">
      <w:pPr>
        <w:spacing w:after="0" w:line="240" w:lineRule="auto"/>
        <w:ind w:right="283"/>
        <w:jc w:val="both"/>
        <w:rPr>
          <w:rFonts w:ascii="Arial" w:hAnsi="Arial" w:cs="Arial"/>
        </w:rPr>
      </w:pPr>
      <w:proofErr w:type="spellStart"/>
      <w:r w:rsidRPr="00BD097C">
        <w:rPr>
          <w:rFonts w:ascii="Arial" w:hAnsi="Arial" w:cs="Arial"/>
        </w:rPr>
        <w:t>Amperstraße</w:t>
      </w:r>
      <w:proofErr w:type="spellEnd"/>
      <w:r w:rsidRPr="00BD097C">
        <w:rPr>
          <w:rFonts w:ascii="Arial" w:hAnsi="Arial" w:cs="Arial"/>
        </w:rPr>
        <w:t xml:space="preserve"> 13</w:t>
      </w:r>
      <w:r>
        <w:rPr>
          <w:rFonts w:ascii="Arial" w:hAnsi="Arial" w:cs="Arial"/>
        </w:rPr>
        <w:t xml:space="preserve">, </w:t>
      </w:r>
      <w:r w:rsidRPr="00BD097C">
        <w:rPr>
          <w:rFonts w:ascii="Arial" w:hAnsi="Arial" w:cs="Arial"/>
        </w:rPr>
        <w:t>D-84513 Töging a. Inn</w:t>
      </w:r>
    </w:p>
    <w:p w:rsidR="00BD097C" w:rsidRPr="00BD097C" w:rsidRDefault="00BD097C" w:rsidP="009A6EF7">
      <w:pPr>
        <w:spacing w:after="0" w:line="240" w:lineRule="auto"/>
        <w:ind w:right="283"/>
        <w:jc w:val="both"/>
        <w:rPr>
          <w:rFonts w:ascii="Arial" w:hAnsi="Arial" w:cs="Arial"/>
        </w:rPr>
      </w:pPr>
      <w:r w:rsidRPr="00BD097C">
        <w:rPr>
          <w:rFonts w:ascii="Arial" w:hAnsi="Arial" w:cs="Arial"/>
        </w:rPr>
        <w:t xml:space="preserve">Telefon +49 8631 9274-447 </w:t>
      </w:r>
    </w:p>
    <w:p w:rsidR="00BD097C" w:rsidRPr="00BD097C" w:rsidRDefault="00BD097C" w:rsidP="009A6EF7">
      <w:pPr>
        <w:spacing w:after="0" w:line="240" w:lineRule="auto"/>
        <w:ind w:right="283"/>
        <w:jc w:val="both"/>
        <w:rPr>
          <w:rFonts w:ascii="Arial" w:hAnsi="Arial" w:cs="Arial"/>
        </w:rPr>
      </w:pPr>
      <w:r w:rsidRPr="00BD097C">
        <w:rPr>
          <w:rFonts w:ascii="Arial" w:hAnsi="Arial" w:cs="Arial"/>
        </w:rPr>
        <w:t>E-Mail: elisabeth.</w:t>
      </w:r>
      <w:r w:rsidR="00B7072F">
        <w:rPr>
          <w:rFonts w:ascii="Arial" w:hAnsi="Arial" w:cs="Arial"/>
        </w:rPr>
        <w:t>naderer</w:t>
      </w:r>
      <w:r w:rsidRPr="00BD097C">
        <w:rPr>
          <w:rFonts w:ascii="Arial" w:hAnsi="Arial" w:cs="Arial"/>
        </w:rPr>
        <w:t>@viscotec.de · www.viscotec.de</w:t>
      </w:r>
    </w:p>
    <w:p w:rsidR="0050565F" w:rsidRPr="00BD097C" w:rsidRDefault="0050565F" w:rsidP="009A6EF7">
      <w:pPr>
        <w:spacing w:after="0" w:line="240" w:lineRule="auto"/>
        <w:ind w:right="283"/>
        <w:jc w:val="both"/>
        <w:rPr>
          <w:rFonts w:ascii="Arial" w:hAnsi="Arial" w:cs="Arial"/>
          <w:sz w:val="24"/>
          <w:szCs w:val="24"/>
        </w:rPr>
      </w:pPr>
    </w:p>
    <w:p w:rsidR="00207D48" w:rsidRPr="00BD097C" w:rsidRDefault="00207D48" w:rsidP="009A6EF7">
      <w:pPr>
        <w:spacing w:after="0"/>
        <w:ind w:right="283"/>
        <w:jc w:val="both"/>
        <w:rPr>
          <w:rFonts w:ascii="Arial" w:hAnsi="Arial" w:cs="Arial"/>
          <w:sz w:val="24"/>
          <w:szCs w:val="24"/>
        </w:rPr>
      </w:pPr>
    </w:p>
    <w:p w:rsidR="00207D48" w:rsidRPr="00BD097C" w:rsidRDefault="00207D48" w:rsidP="009A6EF7">
      <w:pPr>
        <w:spacing w:after="0"/>
        <w:ind w:right="283"/>
        <w:jc w:val="both"/>
        <w:rPr>
          <w:rFonts w:ascii="Arial" w:hAnsi="Arial" w:cs="Arial"/>
          <w:sz w:val="24"/>
          <w:szCs w:val="24"/>
        </w:rPr>
      </w:pPr>
      <w:bookmarkStart w:id="0" w:name="_GoBack"/>
      <w:bookmarkEnd w:id="0"/>
    </w:p>
    <w:sectPr w:rsidR="00207D48" w:rsidRPr="00BD097C" w:rsidSect="00974CD8">
      <w:headerReference w:type="default" r:id="rId10"/>
      <w:footerReference w:type="default" r:id="rId11"/>
      <w:pgSz w:w="11906" w:h="16838"/>
      <w:pgMar w:top="851" w:right="2125"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009" w:rsidRDefault="005C2009" w:rsidP="006B78C4">
      <w:pPr>
        <w:spacing w:after="0" w:line="240" w:lineRule="auto"/>
      </w:pPr>
      <w:r>
        <w:separator/>
      </w:r>
    </w:p>
  </w:endnote>
  <w:endnote w:type="continuationSeparator" w:id="0">
    <w:p w:rsidR="005C2009" w:rsidRDefault="005C2009" w:rsidP="006B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629059375"/>
      <w:docPartObj>
        <w:docPartGallery w:val="Page Numbers (Bottom of Page)"/>
        <w:docPartUnique/>
      </w:docPartObj>
    </w:sdtPr>
    <w:sdtEndPr/>
    <w:sdtContent>
      <w:sdt>
        <w:sdtPr>
          <w:rPr>
            <w:rFonts w:ascii="Arial" w:hAnsi="Arial" w:cs="Arial"/>
            <w:sz w:val="20"/>
            <w:szCs w:val="20"/>
          </w:rPr>
          <w:id w:val="-86229176"/>
          <w:docPartObj>
            <w:docPartGallery w:val="Page Numbers (Top of Page)"/>
            <w:docPartUnique/>
          </w:docPartObj>
        </w:sdtPr>
        <w:sdtEndPr/>
        <w:sdtContent>
          <w:p w:rsidR="006B78C4" w:rsidRDefault="006B78C4">
            <w:pPr>
              <w:pStyle w:val="Fuzeile"/>
              <w:jc w:val="right"/>
              <w:rPr>
                <w:rFonts w:ascii="Arial" w:hAnsi="Arial" w:cs="Arial"/>
                <w:sz w:val="20"/>
                <w:szCs w:val="20"/>
              </w:rPr>
            </w:pPr>
          </w:p>
          <w:p w:rsidR="006B78C4" w:rsidRPr="006B78C4" w:rsidRDefault="006B78C4">
            <w:pPr>
              <w:pStyle w:val="Fuzeile"/>
              <w:jc w:val="right"/>
              <w:rPr>
                <w:rFonts w:ascii="Arial" w:hAnsi="Arial" w:cs="Arial"/>
                <w:sz w:val="20"/>
                <w:szCs w:val="20"/>
              </w:rPr>
            </w:pPr>
            <w:r w:rsidRPr="006B78C4">
              <w:rPr>
                <w:rFonts w:ascii="Arial" w:hAnsi="Arial" w:cs="Arial"/>
                <w:sz w:val="20"/>
                <w:szCs w:val="20"/>
              </w:rPr>
              <w:t xml:space="preserve">Seite </w:t>
            </w:r>
            <w:r w:rsidRPr="006B78C4">
              <w:rPr>
                <w:rFonts w:ascii="Arial" w:hAnsi="Arial" w:cs="Arial"/>
                <w:bCs/>
                <w:sz w:val="20"/>
                <w:szCs w:val="20"/>
              </w:rPr>
              <w:fldChar w:fldCharType="begin"/>
            </w:r>
            <w:r w:rsidRPr="006B78C4">
              <w:rPr>
                <w:rFonts w:ascii="Arial" w:hAnsi="Arial" w:cs="Arial"/>
                <w:bCs/>
                <w:sz w:val="20"/>
                <w:szCs w:val="20"/>
              </w:rPr>
              <w:instrText>PAGE</w:instrText>
            </w:r>
            <w:r w:rsidRPr="006B78C4">
              <w:rPr>
                <w:rFonts w:ascii="Arial" w:hAnsi="Arial" w:cs="Arial"/>
                <w:bCs/>
                <w:sz w:val="20"/>
                <w:szCs w:val="20"/>
              </w:rPr>
              <w:fldChar w:fldCharType="separate"/>
            </w:r>
            <w:r w:rsidR="00B7072F">
              <w:rPr>
                <w:rFonts w:ascii="Arial" w:hAnsi="Arial" w:cs="Arial"/>
                <w:bCs/>
                <w:noProof/>
                <w:sz w:val="20"/>
                <w:szCs w:val="20"/>
              </w:rPr>
              <w:t>5</w:t>
            </w:r>
            <w:r w:rsidRPr="006B78C4">
              <w:rPr>
                <w:rFonts w:ascii="Arial" w:hAnsi="Arial" w:cs="Arial"/>
                <w:bCs/>
                <w:sz w:val="20"/>
                <w:szCs w:val="20"/>
              </w:rPr>
              <w:fldChar w:fldCharType="end"/>
            </w:r>
            <w:r w:rsidRPr="006B78C4">
              <w:rPr>
                <w:rFonts w:ascii="Arial" w:hAnsi="Arial" w:cs="Arial"/>
                <w:sz w:val="20"/>
                <w:szCs w:val="20"/>
              </w:rPr>
              <w:t xml:space="preserve"> von </w:t>
            </w:r>
            <w:r w:rsidRPr="006B78C4">
              <w:rPr>
                <w:rFonts w:ascii="Arial" w:hAnsi="Arial" w:cs="Arial"/>
                <w:bCs/>
                <w:sz w:val="20"/>
                <w:szCs w:val="20"/>
              </w:rPr>
              <w:fldChar w:fldCharType="begin"/>
            </w:r>
            <w:r w:rsidRPr="006B78C4">
              <w:rPr>
                <w:rFonts w:ascii="Arial" w:hAnsi="Arial" w:cs="Arial"/>
                <w:bCs/>
                <w:sz w:val="20"/>
                <w:szCs w:val="20"/>
              </w:rPr>
              <w:instrText>NUMPAGES</w:instrText>
            </w:r>
            <w:r w:rsidRPr="006B78C4">
              <w:rPr>
                <w:rFonts w:ascii="Arial" w:hAnsi="Arial" w:cs="Arial"/>
                <w:bCs/>
                <w:sz w:val="20"/>
                <w:szCs w:val="20"/>
              </w:rPr>
              <w:fldChar w:fldCharType="separate"/>
            </w:r>
            <w:r w:rsidR="00B7072F">
              <w:rPr>
                <w:rFonts w:ascii="Arial" w:hAnsi="Arial" w:cs="Arial"/>
                <w:bCs/>
                <w:noProof/>
                <w:sz w:val="20"/>
                <w:szCs w:val="20"/>
              </w:rPr>
              <w:t>5</w:t>
            </w:r>
            <w:r w:rsidRPr="006B78C4">
              <w:rPr>
                <w:rFonts w:ascii="Arial" w:hAnsi="Arial" w:cs="Arial"/>
                <w:bCs/>
                <w:sz w:val="20"/>
                <w:szCs w:val="20"/>
              </w:rPr>
              <w:fldChar w:fldCharType="end"/>
            </w:r>
          </w:p>
        </w:sdtContent>
      </w:sdt>
    </w:sdtContent>
  </w:sdt>
  <w:p w:rsidR="006B78C4" w:rsidRPr="006B78C4" w:rsidRDefault="006B78C4" w:rsidP="006B78C4">
    <w:pPr>
      <w:pStyle w:val="Fuzeile"/>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009" w:rsidRDefault="005C2009" w:rsidP="006B78C4">
      <w:pPr>
        <w:spacing w:after="0" w:line="240" w:lineRule="auto"/>
      </w:pPr>
      <w:r>
        <w:separator/>
      </w:r>
    </w:p>
  </w:footnote>
  <w:footnote w:type="continuationSeparator" w:id="0">
    <w:p w:rsidR="005C2009" w:rsidRDefault="005C2009" w:rsidP="006B7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C4" w:rsidRDefault="006B78C4" w:rsidP="006B78C4">
    <w:pPr>
      <w:pStyle w:val="Kopfzeile"/>
      <w:tabs>
        <w:tab w:val="clear" w:pos="4536"/>
        <w:tab w:val="clear" w:pos="9072"/>
        <w:tab w:val="left" w:pos="975"/>
      </w:tabs>
    </w:pPr>
    <w:r>
      <w:rPr>
        <w:noProof/>
        <w:lang w:eastAsia="de-DE"/>
      </w:rPr>
      <w:drawing>
        <wp:anchor distT="0" distB="0" distL="114300" distR="114300" simplePos="0" relativeHeight="251658240" behindDoc="1" locked="0" layoutInCell="1" allowOverlap="1">
          <wp:simplePos x="0" y="0"/>
          <wp:positionH relativeFrom="column">
            <wp:posOffset>4080510</wp:posOffset>
          </wp:positionH>
          <wp:positionV relativeFrom="paragraph">
            <wp:posOffset>-135890</wp:posOffset>
          </wp:positionV>
          <wp:extent cx="2350800" cy="982800"/>
          <wp:effectExtent l="0" t="0" r="0" b="825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eflow_blau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800" cy="982800"/>
                  </a:xfrm>
                  <a:prstGeom prst="rect">
                    <a:avLst/>
                  </a:prstGeom>
                </pic:spPr>
              </pic:pic>
            </a:graphicData>
          </a:graphic>
          <wp14:sizeRelH relativeFrom="margin">
            <wp14:pctWidth>0</wp14:pctWidth>
          </wp14:sizeRelH>
          <wp14:sizeRelV relativeFrom="margin">
            <wp14:pctHeight>0</wp14:pctHeight>
          </wp14:sizeRelV>
        </wp:anchor>
      </w:drawing>
    </w:r>
    <w:r>
      <w:tab/>
    </w: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Pr="006B78C4" w:rsidRDefault="006B78C4" w:rsidP="006B78C4">
    <w:pPr>
      <w:pStyle w:val="Kopfzeile"/>
      <w:tabs>
        <w:tab w:val="clear" w:pos="4536"/>
        <w:tab w:val="clear" w:pos="9072"/>
        <w:tab w:val="left" w:pos="975"/>
      </w:tabs>
      <w:rPr>
        <w:rFonts w:ascii="Arial" w:hAnsi="Arial" w:cs="Arial"/>
        <w:b/>
        <w:color w:val="006AB0"/>
        <w:sz w:val="32"/>
        <w:szCs w:val="32"/>
      </w:rPr>
    </w:pPr>
    <w:r w:rsidRPr="006B78C4">
      <w:rPr>
        <w:rFonts w:ascii="Arial" w:hAnsi="Arial" w:cs="Arial"/>
        <w:b/>
        <w:color w:val="006AB0"/>
        <w:sz w:val="32"/>
        <w:szCs w:val="32"/>
      </w:rPr>
      <w:t>PRESSEMITTEILUNG</w:t>
    </w:r>
  </w:p>
  <w:p w:rsidR="006B78C4" w:rsidRDefault="006B78C4">
    <w:pPr>
      <w:pStyle w:val="Kopfzeile"/>
    </w:pPr>
  </w:p>
  <w:p w:rsidR="006B78C4" w:rsidRDefault="006B78C4">
    <w:pPr>
      <w:pStyle w:val="Kopfzeile"/>
    </w:pPr>
  </w:p>
  <w:p w:rsidR="006B78C4" w:rsidRDefault="006B78C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A35"/>
    <w:rsid w:val="00055E93"/>
    <w:rsid w:val="0007129F"/>
    <w:rsid w:val="000B283B"/>
    <w:rsid w:val="000B44E6"/>
    <w:rsid w:val="000D7869"/>
    <w:rsid w:val="000F3990"/>
    <w:rsid w:val="00100CE6"/>
    <w:rsid w:val="00106D3E"/>
    <w:rsid w:val="00120827"/>
    <w:rsid w:val="00165813"/>
    <w:rsid w:val="00182237"/>
    <w:rsid w:val="0019178B"/>
    <w:rsid w:val="00207D48"/>
    <w:rsid w:val="00213097"/>
    <w:rsid w:val="00214BE3"/>
    <w:rsid w:val="00216DE4"/>
    <w:rsid w:val="002B4444"/>
    <w:rsid w:val="002C1B58"/>
    <w:rsid w:val="00304C95"/>
    <w:rsid w:val="00346F0D"/>
    <w:rsid w:val="00352DFC"/>
    <w:rsid w:val="0036721D"/>
    <w:rsid w:val="00380010"/>
    <w:rsid w:val="003857C3"/>
    <w:rsid w:val="003A23BF"/>
    <w:rsid w:val="003E707D"/>
    <w:rsid w:val="00401B6C"/>
    <w:rsid w:val="004F0705"/>
    <w:rsid w:val="00502925"/>
    <w:rsid w:val="00502B11"/>
    <w:rsid w:val="0050565F"/>
    <w:rsid w:val="00592CA1"/>
    <w:rsid w:val="005C2009"/>
    <w:rsid w:val="00610C87"/>
    <w:rsid w:val="006745B7"/>
    <w:rsid w:val="006B78C4"/>
    <w:rsid w:val="006C6AE2"/>
    <w:rsid w:val="006E2BC6"/>
    <w:rsid w:val="00756476"/>
    <w:rsid w:val="00782414"/>
    <w:rsid w:val="0079149C"/>
    <w:rsid w:val="00791C50"/>
    <w:rsid w:val="007C6E88"/>
    <w:rsid w:val="007E6CA0"/>
    <w:rsid w:val="00815374"/>
    <w:rsid w:val="00822552"/>
    <w:rsid w:val="00847B3B"/>
    <w:rsid w:val="00872747"/>
    <w:rsid w:val="0087508C"/>
    <w:rsid w:val="008B0A02"/>
    <w:rsid w:val="008B4BDB"/>
    <w:rsid w:val="008F388C"/>
    <w:rsid w:val="009101F4"/>
    <w:rsid w:val="00974CD8"/>
    <w:rsid w:val="009A6CE5"/>
    <w:rsid w:val="009A6EF7"/>
    <w:rsid w:val="009B3A44"/>
    <w:rsid w:val="009D0A72"/>
    <w:rsid w:val="00A02963"/>
    <w:rsid w:val="00A23D8E"/>
    <w:rsid w:val="00AC080F"/>
    <w:rsid w:val="00B04A35"/>
    <w:rsid w:val="00B5368A"/>
    <w:rsid w:val="00B60D2C"/>
    <w:rsid w:val="00B7072F"/>
    <w:rsid w:val="00BC7698"/>
    <w:rsid w:val="00BD097C"/>
    <w:rsid w:val="00BE5D7F"/>
    <w:rsid w:val="00C135DE"/>
    <w:rsid w:val="00C37671"/>
    <w:rsid w:val="00C83E1A"/>
    <w:rsid w:val="00C93794"/>
    <w:rsid w:val="00CD306B"/>
    <w:rsid w:val="00CF08AA"/>
    <w:rsid w:val="00CF5119"/>
    <w:rsid w:val="00D130D4"/>
    <w:rsid w:val="00D505E0"/>
    <w:rsid w:val="00D520FF"/>
    <w:rsid w:val="00D56D5D"/>
    <w:rsid w:val="00D844A5"/>
    <w:rsid w:val="00D87711"/>
    <w:rsid w:val="00DF6847"/>
    <w:rsid w:val="00E634DA"/>
    <w:rsid w:val="00EB69BA"/>
    <w:rsid w:val="00ED3E57"/>
    <w:rsid w:val="00EF7AD4"/>
    <w:rsid w:val="00F10408"/>
    <w:rsid w:val="00F131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3C8DC6"/>
  <w15:docId w15:val="{A62CD956-BF58-4C8B-AA36-0F2FBE74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2B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2BC6"/>
    <w:rPr>
      <w:rFonts w:ascii="Tahoma" w:hAnsi="Tahoma" w:cs="Tahoma"/>
      <w:sz w:val="16"/>
      <w:szCs w:val="16"/>
    </w:rPr>
  </w:style>
  <w:style w:type="character" w:styleId="Hyperlink">
    <w:name w:val="Hyperlink"/>
    <w:basedOn w:val="Absatz-Standardschriftart"/>
    <w:uiPriority w:val="99"/>
    <w:unhideWhenUsed/>
    <w:rsid w:val="00502B11"/>
    <w:rPr>
      <w:color w:val="0000FF" w:themeColor="hyperlink"/>
      <w:u w:val="single"/>
    </w:rPr>
  </w:style>
  <w:style w:type="paragraph" w:styleId="Kopfzeile">
    <w:name w:val="header"/>
    <w:basedOn w:val="Standard"/>
    <w:link w:val="KopfzeileZchn"/>
    <w:uiPriority w:val="99"/>
    <w:unhideWhenUsed/>
    <w:rsid w:val="006B78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8C4"/>
  </w:style>
  <w:style w:type="paragraph" w:styleId="Fuzeile">
    <w:name w:val="footer"/>
    <w:basedOn w:val="Standard"/>
    <w:link w:val="FuzeileZchn"/>
    <w:uiPriority w:val="99"/>
    <w:unhideWhenUsed/>
    <w:rsid w:val="006B78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8C4"/>
  </w:style>
  <w:style w:type="paragraph" w:styleId="StandardWeb">
    <w:name w:val="Normal (Web)"/>
    <w:basedOn w:val="Standard"/>
    <w:uiPriority w:val="99"/>
    <w:rsid w:val="00974CD8"/>
    <w:pPr>
      <w:spacing w:before="120" w:after="120" w:line="264" w:lineRule="auto"/>
      <w:jc w:val="both"/>
    </w:pPr>
    <w:rPr>
      <w:rFonts w:ascii="Arial" w:eastAsia="Times New Roman" w:hAnsi="Arial" w:cs="Times New Roman"/>
      <w:lang w:eastAsia="de-DE"/>
    </w:rPr>
  </w:style>
  <w:style w:type="character" w:styleId="Kommentarzeichen">
    <w:name w:val="annotation reference"/>
    <w:basedOn w:val="Absatz-Standardschriftart"/>
    <w:uiPriority w:val="99"/>
    <w:semiHidden/>
    <w:unhideWhenUsed/>
    <w:rsid w:val="00F10408"/>
    <w:rPr>
      <w:sz w:val="16"/>
      <w:szCs w:val="16"/>
    </w:rPr>
  </w:style>
  <w:style w:type="paragraph" w:styleId="Kommentartext">
    <w:name w:val="annotation text"/>
    <w:basedOn w:val="Standard"/>
    <w:link w:val="KommentartextZchn"/>
    <w:uiPriority w:val="99"/>
    <w:semiHidden/>
    <w:unhideWhenUsed/>
    <w:rsid w:val="00F1040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10408"/>
    <w:rPr>
      <w:sz w:val="20"/>
      <w:szCs w:val="20"/>
    </w:rPr>
  </w:style>
  <w:style w:type="paragraph" w:styleId="Kommentarthema">
    <w:name w:val="annotation subject"/>
    <w:basedOn w:val="Kommentartext"/>
    <w:next w:val="Kommentartext"/>
    <w:link w:val="KommentarthemaZchn"/>
    <w:uiPriority w:val="99"/>
    <w:semiHidden/>
    <w:unhideWhenUsed/>
    <w:rsid w:val="00F10408"/>
    <w:rPr>
      <w:b/>
      <w:bCs/>
    </w:rPr>
  </w:style>
  <w:style w:type="character" w:customStyle="1" w:styleId="KommentarthemaZchn">
    <w:name w:val="Kommentarthema Zchn"/>
    <w:basedOn w:val="KommentartextZchn"/>
    <w:link w:val="Kommentarthema"/>
    <w:uiPriority w:val="99"/>
    <w:semiHidden/>
    <w:rsid w:val="00F104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407701">
      <w:bodyDiv w:val="1"/>
      <w:marLeft w:val="0"/>
      <w:marRight w:val="0"/>
      <w:marTop w:val="0"/>
      <w:marBottom w:val="0"/>
      <w:divBdr>
        <w:top w:val="none" w:sz="0" w:space="0" w:color="auto"/>
        <w:left w:val="none" w:sz="0" w:space="0" w:color="auto"/>
        <w:bottom w:val="none" w:sz="0" w:space="0" w:color="auto"/>
        <w:right w:val="none" w:sz="0" w:space="0" w:color="auto"/>
      </w:divBdr>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1896231488">
          <w:marLeft w:val="0"/>
          <w:marRight w:val="0"/>
          <w:marTop w:val="0"/>
          <w:marBottom w:val="0"/>
          <w:divBdr>
            <w:top w:val="none" w:sz="0" w:space="0" w:color="auto"/>
            <w:left w:val="none" w:sz="0" w:space="0" w:color="auto"/>
            <w:bottom w:val="none" w:sz="0" w:space="0" w:color="auto"/>
            <w:right w:val="none" w:sz="0" w:space="0" w:color="auto"/>
          </w:divBdr>
        </w:div>
        <w:div w:id="1543397297">
          <w:marLeft w:val="0"/>
          <w:marRight w:val="0"/>
          <w:marTop w:val="0"/>
          <w:marBottom w:val="0"/>
          <w:divBdr>
            <w:top w:val="none" w:sz="0" w:space="0" w:color="auto"/>
            <w:left w:val="none" w:sz="0" w:space="0" w:color="auto"/>
            <w:bottom w:val="none" w:sz="0" w:space="0" w:color="auto"/>
            <w:right w:val="none" w:sz="0" w:space="0" w:color="auto"/>
          </w:divBdr>
        </w:div>
        <w:div w:id="954362811">
          <w:marLeft w:val="0"/>
          <w:marRight w:val="0"/>
          <w:marTop w:val="0"/>
          <w:marBottom w:val="0"/>
          <w:divBdr>
            <w:top w:val="none" w:sz="0" w:space="0" w:color="auto"/>
            <w:left w:val="none" w:sz="0" w:space="0" w:color="auto"/>
            <w:bottom w:val="none" w:sz="0" w:space="0" w:color="auto"/>
            <w:right w:val="none" w:sz="0" w:space="0" w:color="auto"/>
          </w:divBdr>
        </w:div>
        <w:div w:id="376662558">
          <w:marLeft w:val="0"/>
          <w:marRight w:val="0"/>
          <w:marTop w:val="0"/>
          <w:marBottom w:val="0"/>
          <w:divBdr>
            <w:top w:val="none" w:sz="0" w:space="0" w:color="auto"/>
            <w:left w:val="none" w:sz="0" w:space="0" w:color="auto"/>
            <w:bottom w:val="none" w:sz="0" w:space="0" w:color="auto"/>
            <w:right w:val="none" w:sz="0" w:space="0" w:color="auto"/>
          </w:divBdr>
        </w:div>
        <w:div w:id="601647592">
          <w:marLeft w:val="0"/>
          <w:marRight w:val="0"/>
          <w:marTop w:val="0"/>
          <w:marBottom w:val="0"/>
          <w:divBdr>
            <w:top w:val="none" w:sz="0" w:space="0" w:color="auto"/>
            <w:left w:val="none" w:sz="0" w:space="0" w:color="auto"/>
            <w:bottom w:val="none" w:sz="0" w:space="0" w:color="auto"/>
            <w:right w:val="none" w:sz="0" w:space="0" w:color="auto"/>
          </w:divBdr>
        </w:div>
        <w:div w:id="15160818">
          <w:marLeft w:val="0"/>
          <w:marRight w:val="0"/>
          <w:marTop w:val="0"/>
          <w:marBottom w:val="0"/>
          <w:divBdr>
            <w:top w:val="none" w:sz="0" w:space="0" w:color="auto"/>
            <w:left w:val="none" w:sz="0" w:space="0" w:color="auto"/>
            <w:bottom w:val="none" w:sz="0" w:space="0" w:color="auto"/>
            <w:right w:val="none" w:sz="0" w:space="0" w:color="auto"/>
          </w:divBdr>
        </w:div>
        <w:div w:id="1303540488">
          <w:marLeft w:val="0"/>
          <w:marRight w:val="0"/>
          <w:marTop w:val="0"/>
          <w:marBottom w:val="0"/>
          <w:divBdr>
            <w:top w:val="none" w:sz="0" w:space="0" w:color="auto"/>
            <w:left w:val="none" w:sz="0" w:space="0" w:color="auto"/>
            <w:bottom w:val="none" w:sz="0" w:space="0" w:color="auto"/>
            <w:right w:val="none" w:sz="0" w:space="0" w:color="auto"/>
          </w:divBdr>
        </w:div>
        <w:div w:id="927734804">
          <w:marLeft w:val="0"/>
          <w:marRight w:val="0"/>
          <w:marTop w:val="0"/>
          <w:marBottom w:val="0"/>
          <w:divBdr>
            <w:top w:val="none" w:sz="0" w:space="0" w:color="auto"/>
            <w:left w:val="none" w:sz="0" w:space="0" w:color="auto"/>
            <w:bottom w:val="none" w:sz="0" w:space="0" w:color="auto"/>
            <w:right w:val="none" w:sz="0" w:space="0" w:color="auto"/>
          </w:divBdr>
        </w:div>
        <w:div w:id="754863608">
          <w:marLeft w:val="0"/>
          <w:marRight w:val="0"/>
          <w:marTop w:val="0"/>
          <w:marBottom w:val="0"/>
          <w:divBdr>
            <w:top w:val="none" w:sz="0" w:space="0" w:color="auto"/>
            <w:left w:val="none" w:sz="0" w:space="0" w:color="auto"/>
            <w:bottom w:val="none" w:sz="0" w:space="0" w:color="auto"/>
            <w:right w:val="none" w:sz="0" w:space="0" w:color="auto"/>
          </w:divBdr>
        </w:div>
        <w:div w:id="1124229181">
          <w:marLeft w:val="0"/>
          <w:marRight w:val="0"/>
          <w:marTop w:val="0"/>
          <w:marBottom w:val="0"/>
          <w:divBdr>
            <w:top w:val="none" w:sz="0" w:space="0" w:color="auto"/>
            <w:left w:val="none" w:sz="0" w:space="0" w:color="auto"/>
            <w:bottom w:val="none" w:sz="0" w:space="0" w:color="auto"/>
            <w:right w:val="none" w:sz="0" w:space="0" w:color="auto"/>
          </w:divBdr>
        </w:div>
        <w:div w:id="921453484">
          <w:marLeft w:val="0"/>
          <w:marRight w:val="0"/>
          <w:marTop w:val="0"/>
          <w:marBottom w:val="0"/>
          <w:divBdr>
            <w:top w:val="none" w:sz="0" w:space="0" w:color="auto"/>
            <w:left w:val="none" w:sz="0" w:space="0" w:color="auto"/>
            <w:bottom w:val="none" w:sz="0" w:space="0" w:color="auto"/>
            <w:right w:val="none" w:sz="0" w:space="0" w:color="auto"/>
          </w:divBdr>
        </w:div>
      </w:divsChild>
    </w:div>
    <w:div w:id="954753864">
      <w:bodyDiv w:val="1"/>
      <w:marLeft w:val="0"/>
      <w:marRight w:val="0"/>
      <w:marTop w:val="0"/>
      <w:marBottom w:val="0"/>
      <w:divBdr>
        <w:top w:val="none" w:sz="0" w:space="0" w:color="auto"/>
        <w:left w:val="none" w:sz="0" w:space="0" w:color="auto"/>
        <w:bottom w:val="none" w:sz="0" w:space="0" w:color="auto"/>
        <w:right w:val="none" w:sz="0" w:space="0" w:color="auto"/>
      </w:divBdr>
      <w:divsChild>
        <w:div w:id="291638983">
          <w:marLeft w:val="0"/>
          <w:marRight w:val="0"/>
          <w:marTop w:val="0"/>
          <w:marBottom w:val="0"/>
          <w:divBdr>
            <w:top w:val="none" w:sz="0" w:space="0" w:color="auto"/>
            <w:left w:val="none" w:sz="0" w:space="0" w:color="auto"/>
            <w:bottom w:val="none" w:sz="0" w:space="0" w:color="auto"/>
            <w:right w:val="none" w:sz="0" w:space="0" w:color="auto"/>
          </w:divBdr>
        </w:div>
        <w:div w:id="1668438167">
          <w:marLeft w:val="0"/>
          <w:marRight w:val="0"/>
          <w:marTop w:val="0"/>
          <w:marBottom w:val="0"/>
          <w:divBdr>
            <w:top w:val="none" w:sz="0" w:space="0" w:color="auto"/>
            <w:left w:val="none" w:sz="0" w:space="0" w:color="auto"/>
            <w:bottom w:val="none" w:sz="0" w:space="0" w:color="auto"/>
            <w:right w:val="none" w:sz="0" w:space="0" w:color="auto"/>
          </w:divBdr>
        </w:div>
      </w:divsChild>
    </w:div>
    <w:div w:id="19665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V:\Marketing\Presse\Vorlagen\dotx-Vorlagen\preeflow\PM-Vorlage-preeflow-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53C70-0946-4003-B25B-5F07FF8BB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PM-Vorlage-preeflow-DE.dotx</Template>
  <TotalTime>0</TotalTime>
  <Pages>5</Pages>
  <Words>1059</Words>
  <Characters>6676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Demmelhuber, Sandra</dc:creator>
  <cp:lastModifiedBy>Demmelhuber, Sandra</cp:lastModifiedBy>
  <cp:revision>6</cp:revision>
  <dcterms:created xsi:type="dcterms:W3CDTF">2017-11-08T13:21:00Z</dcterms:created>
  <dcterms:modified xsi:type="dcterms:W3CDTF">2018-01-23T09:48:00Z</dcterms:modified>
</cp:coreProperties>
</file>