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87" w:rsidRDefault="0069451C" w:rsidP="006B78C4">
      <w:pPr>
        <w:spacing w:after="0" w:line="360" w:lineRule="auto"/>
        <w:rPr>
          <w:rFonts w:ascii="Arial" w:hAnsi="Arial" w:cs="Arial"/>
          <w:b/>
          <w:sz w:val="28"/>
          <w:szCs w:val="28"/>
          <w:lang w:val="en-US"/>
        </w:rPr>
      </w:pPr>
      <w:r w:rsidRPr="0069451C">
        <w:rPr>
          <w:rFonts w:ascii="Arial" w:hAnsi="Arial" w:cs="Arial"/>
          <w:b/>
          <w:sz w:val="28"/>
          <w:szCs w:val="28"/>
          <w:lang w:val="en-US"/>
        </w:rPr>
        <w:t>Maskings und Conformal Coatings präzise sprühen</w:t>
      </w:r>
    </w:p>
    <w:p w:rsidR="0069451C" w:rsidRPr="0069451C" w:rsidRDefault="0069451C" w:rsidP="006B78C4">
      <w:pPr>
        <w:spacing w:after="0" w:line="360" w:lineRule="auto"/>
        <w:rPr>
          <w:rFonts w:ascii="Arial" w:hAnsi="Arial" w:cs="Arial"/>
          <w:b/>
          <w:lang w:val="en-US"/>
        </w:rPr>
      </w:pPr>
    </w:p>
    <w:p w:rsidR="00791C50" w:rsidRPr="006B78C4" w:rsidRDefault="0069451C" w:rsidP="006B78C4">
      <w:pPr>
        <w:spacing w:after="0" w:line="360" w:lineRule="auto"/>
        <w:rPr>
          <w:rFonts w:ascii="Arial" w:hAnsi="Arial" w:cs="Arial"/>
          <w:b/>
        </w:rPr>
      </w:pPr>
      <w:r w:rsidRPr="0069451C">
        <w:rPr>
          <w:rFonts w:ascii="Arial" w:hAnsi="Arial" w:cs="Arial"/>
          <w:b/>
        </w:rPr>
        <w:t>Mit dem neuen Präzisionsvolumendosierer preeflow® eco-SPRAY von ViscoTec lassen sich Maskings sowie Conformal Coatings von Panacol gleichmäßig und schnell applizieren. Die neue Technologie ermöglicht perfektes Sprühen von niedrig- bis hochviskosen UV-Klebstoffen mit hoher Randschärfe</w:t>
      </w:r>
      <w:r w:rsidR="009573F3">
        <w:rPr>
          <w:rFonts w:ascii="Arial" w:hAnsi="Arial" w:cs="Arial"/>
          <w:b/>
        </w:rPr>
        <w:t>.</w:t>
      </w:r>
    </w:p>
    <w:p w:rsidR="00C135DE" w:rsidRPr="006B78C4" w:rsidRDefault="00C135DE" w:rsidP="006B78C4">
      <w:pPr>
        <w:spacing w:after="0" w:line="360" w:lineRule="auto"/>
        <w:rPr>
          <w:rFonts w:ascii="Arial" w:hAnsi="Arial" w:cs="Arial"/>
        </w:rPr>
      </w:pPr>
    </w:p>
    <w:p w:rsidR="0069451C" w:rsidRPr="0069451C" w:rsidRDefault="0069451C" w:rsidP="0069451C">
      <w:pPr>
        <w:spacing w:after="0" w:line="360" w:lineRule="auto"/>
        <w:rPr>
          <w:rFonts w:ascii="Arial" w:hAnsi="Arial" w:cs="Arial"/>
        </w:rPr>
      </w:pPr>
      <w:r w:rsidRPr="0069451C">
        <w:rPr>
          <w:rFonts w:ascii="Arial" w:hAnsi="Arial" w:cs="Arial"/>
        </w:rPr>
        <w:t>Hochviskose Klebstoffe von Panacol mit mehr als 10.000 mPas gleichmäßig auf größere Flächen zu applizieren wird mit dem neuen eco-SPRAY von ViscoTec kinderleicht: hochviskose und standfeste Materialien, wie etwa die Flüssigdichtung Vitralit® FIPG 60102 oder das Masking Vitralit® MASK 20102 von Panacol, lassen sich einfach auf eine Oberfläche aufsprühen. Die rein volumetrische Förderung des eco-SPRAY mittels Endloskolben-Prinzip lässt das System viskositäts- und vordruckunabhängig exakte Mengen applizieren und präzise definieren.</w:t>
      </w:r>
    </w:p>
    <w:p w:rsidR="0069451C" w:rsidRPr="0069451C" w:rsidRDefault="0069451C" w:rsidP="0069451C">
      <w:pPr>
        <w:spacing w:after="0" w:line="360" w:lineRule="auto"/>
        <w:rPr>
          <w:rFonts w:ascii="Arial" w:hAnsi="Arial" w:cs="Arial"/>
        </w:rPr>
      </w:pPr>
      <w:r w:rsidRPr="0069451C">
        <w:rPr>
          <w:rFonts w:ascii="Arial" w:hAnsi="Arial" w:cs="Arial"/>
        </w:rPr>
        <w:t>Je nach gewünschter Schichtdicke kann die Dosierung durch einfache Änderung des Luftdrucks, des Klebstoffvolumens, des Abstands zum Substrat oder durch die Geschwindigkeit der Applikation eingestellt werden. Die Anwendung des eco-SPRAY ist intuitiv, sowie durch die Kombination verschiedener mitgelieferter Nadeldurchmesser und Luftkappen individuell an Materialien sowie Dosierprozesse anzugleichen.</w:t>
      </w:r>
    </w:p>
    <w:p w:rsidR="0069451C" w:rsidRPr="0069451C" w:rsidRDefault="0069451C" w:rsidP="0069451C">
      <w:pPr>
        <w:spacing w:after="0" w:line="360" w:lineRule="auto"/>
        <w:rPr>
          <w:rFonts w:ascii="Arial" w:hAnsi="Arial" w:cs="Arial"/>
        </w:rPr>
      </w:pPr>
    </w:p>
    <w:p w:rsidR="0069451C" w:rsidRPr="0069451C" w:rsidRDefault="0069451C" w:rsidP="0069451C">
      <w:pPr>
        <w:spacing w:after="0" w:line="360" w:lineRule="auto"/>
        <w:rPr>
          <w:rFonts w:ascii="Arial" w:hAnsi="Arial" w:cs="Arial"/>
        </w:rPr>
      </w:pPr>
      <w:r w:rsidRPr="0069451C">
        <w:rPr>
          <w:rFonts w:ascii="Arial" w:hAnsi="Arial" w:cs="Arial"/>
        </w:rPr>
        <w:t>Somit ist der eco-SPRAY nicht nur für viskose Klebstoffe geeignet, sondern hat sich auch für das Sprühen und Zerstäuben dünnflüssiger oder niedrigviskoser Conformal Coatings bewährt. Im Einsatz waren hier die Produkte Vitralit® 2004 F und Vitralit® 2007 F, beides dual-härtende Klebstoffe auf Epoxidharzbasis. Beide Klebstoffe können mit dem eco-SPRAY als flächige Beschichtungen mit hoher Randschärfe aufgetragen und dann mit UV-Flächenstrahlern, beispielsweise aus der UVAPRINT-Reihe von Hönle, im Durchlauf ausgehärtet werden. Dabei lässt sich die Bogenlänge optimal auf die Leiterplattenbreite anpassen.</w:t>
      </w:r>
    </w:p>
    <w:p w:rsidR="0069451C" w:rsidRPr="0069451C" w:rsidRDefault="0069451C" w:rsidP="0069451C">
      <w:pPr>
        <w:spacing w:after="0" w:line="360" w:lineRule="auto"/>
        <w:rPr>
          <w:rFonts w:ascii="Arial" w:hAnsi="Arial" w:cs="Arial"/>
        </w:rPr>
      </w:pPr>
    </w:p>
    <w:p w:rsidR="0069451C" w:rsidRPr="0069451C" w:rsidRDefault="0069451C" w:rsidP="0069451C">
      <w:pPr>
        <w:spacing w:after="0" w:line="360" w:lineRule="auto"/>
        <w:rPr>
          <w:rFonts w:ascii="Arial" w:hAnsi="Arial" w:cs="Arial"/>
        </w:rPr>
      </w:pPr>
      <w:r w:rsidRPr="0069451C">
        <w:rPr>
          <w:rFonts w:ascii="Arial" w:hAnsi="Arial" w:cs="Arial"/>
        </w:rPr>
        <w:t xml:space="preserve">Die Panacol-Elosol GmbH, ein Unternehmen der Hönle Gruppe, ist ein international agierender Anbieter im Wachstumsmarkt für industrielle Klebstoffe. Zusammen mit der Dr. Hönle AG, einem weltweit führenden Anbieter für industrielle UV-Technologie, präsentiert sich die Panacol als verlässlicher Systemanbieter für Klebstoffe und der passenden Aushärtetechnologie. </w:t>
      </w:r>
    </w:p>
    <w:p w:rsidR="0069451C" w:rsidRPr="0069451C" w:rsidRDefault="0069451C" w:rsidP="0069451C">
      <w:pPr>
        <w:spacing w:after="0" w:line="360" w:lineRule="auto"/>
        <w:rPr>
          <w:rFonts w:ascii="Arial" w:hAnsi="Arial" w:cs="Arial"/>
        </w:rPr>
      </w:pPr>
    </w:p>
    <w:p w:rsidR="00D505E0" w:rsidRPr="009573F3" w:rsidRDefault="0069451C" w:rsidP="0069451C">
      <w:pPr>
        <w:spacing w:after="0" w:line="360" w:lineRule="auto"/>
        <w:rPr>
          <w:rFonts w:ascii="Arial" w:hAnsi="Arial" w:cs="Arial"/>
        </w:rPr>
      </w:pPr>
      <w:r w:rsidRPr="0069451C">
        <w:rPr>
          <w:rFonts w:ascii="Arial" w:hAnsi="Arial" w:cs="Arial"/>
        </w:rPr>
        <w:t>ViscoTec Pumpen- u. Dosiertechnik GmbH beschäftigt sich vorwiegend mit Anlagen zur Förderung, Dosierung, Abfüllung und Auftragung, mit Dosierkomponenten für halb- und vollautomatische Produktionsanlagen, sowie mit Entnahmen von mittelviskosen bis hochviskosen Medien. Speziell mit der Eigenmarke preeflow® bietet ViscoTec seinen Kunden vor allem im Kleinstmengenbereich präzise, zuverlässige, schnelle und durchdachte Lösungen. Hochwertige Anwendungen und Produkte platzieren das Produktportfolio im Premium-Marktsegment.</w:t>
      </w:r>
    </w:p>
    <w:p w:rsidR="0087508C" w:rsidRPr="009573F3" w:rsidRDefault="0087508C" w:rsidP="00BD097C">
      <w:pPr>
        <w:tabs>
          <w:tab w:val="left" w:pos="6662"/>
        </w:tabs>
        <w:spacing w:after="0" w:line="240" w:lineRule="auto"/>
        <w:rPr>
          <w:rFonts w:ascii="Arial" w:hAnsi="Arial" w:cs="Arial"/>
        </w:rPr>
      </w:pPr>
    </w:p>
    <w:p w:rsidR="0087508C" w:rsidRPr="009573F3" w:rsidRDefault="0087508C" w:rsidP="00BD097C">
      <w:pPr>
        <w:tabs>
          <w:tab w:val="left" w:pos="6662"/>
        </w:tabs>
        <w:spacing w:after="0" w:line="240" w:lineRule="auto"/>
        <w:rPr>
          <w:rFonts w:ascii="Arial" w:hAnsi="Arial" w:cs="Arial"/>
        </w:rPr>
      </w:pPr>
    </w:p>
    <w:p w:rsidR="00BD097C" w:rsidRPr="00BD097C" w:rsidRDefault="00893E0E" w:rsidP="00BD097C">
      <w:pPr>
        <w:tabs>
          <w:tab w:val="left" w:pos="6662"/>
        </w:tabs>
        <w:spacing w:after="0" w:line="240" w:lineRule="auto"/>
        <w:rPr>
          <w:rFonts w:ascii="Arial" w:hAnsi="Arial" w:cs="Arial"/>
        </w:rPr>
      </w:pPr>
      <w:r>
        <w:rPr>
          <w:rFonts w:ascii="Arial" w:hAnsi="Arial" w:cs="Arial"/>
        </w:rPr>
        <w:t>2</w:t>
      </w:r>
      <w:r w:rsidR="00BD097C" w:rsidRPr="00BD097C">
        <w:rPr>
          <w:rFonts w:ascii="Arial" w:hAnsi="Arial" w:cs="Arial"/>
        </w:rPr>
        <w:t>.</w:t>
      </w:r>
      <w:r>
        <w:rPr>
          <w:rFonts w:ascii="Arial" w:hAnsi="Arial" w:cs="Arial"/>
        </w:rPr>
        <w:t>756</w:t>
      </w:r>
      <w:bookmarkStart w:id="0" w:name="_GoBack"/>
      <w:bookmarkEnd w:id="0"/>
      <w:r w:rsidR="00BD097C" w:rsidRPr="00BD097C">
        <w:rPr>
          <w:rFonts w:ascii="Arial" w:hAnsi="Arial" w:cs="Arial"/>
          <w:color w:val="FF0000"/>
        </w:rPr>
        <w:t xml:space="preserve"> </w:t>
      </w:r>
      <w:r w:rsidR="00BD097C" w:rsidRPr="00BD097C">
        <w:rPr>
          <w:rFonts w:ascii="Arial" w:hAnsi="Arial" w:cs="Arial"/>
        </w:rPr>
        <w:t xml:space="preserve">Zeichen inkl. Leerzeichen. Abdruck honorarfrei. Beleg </w:t>
      </w:r>
      <w:r w:rsidR="00BD097C">
        <w:rPr>
          <w:rFonts w:ascii="Arial" w:hAnsi="Arial" w:cs="Arial"/>
        </w:rPr>
        <w:t>e</w:t>
      </w:r>
      <w:r w:rsidR="00BD097C" w:rsidRPr="00BD097C">
        <w:rPr>
          <w:rFonts w:ascii="Arial" w:hAnsi="Arial" w:cs="Arial"/>
        </w:rPr>
        <w:t>rbeten.</w:t>
      </w:r>
    </w:p>
    <w:p w:rsidR="00BD097C" w:rsidRDefault="00BD097C" w:rsidP="00BD097C">
      <w:pPr>
        <w:spacing w:after="0" w:line="240" w:lineRule="auto"/>
        <w:rPr>
          <w:rFonts w:ascii="Arial" w:hAnsi="Arial" w:cs="Arial"/>
        </w:rPr>
      </w:pPr>
    </w:p>
    <w:p w:rsidR="0069451C" w:rsidRDefault="0069451C" w:rsidP="0069451C">
      <w:pPr>
        <w:pStyle w:val="StandardWeb"/>
        <w:spacing w:line="360" w:lineRule="auto"/>
        <w:ind w:right="1273"/>
        <w:rPr>
          <w:rFonts w:cs="Arial"/>
        </w:rPr>
      </w:pPr>
      <w:r>
        <w:rPr>
          <w:rFonts w:cs="Arial"/>
          <w:noProof/>
        </w:rPr>
        <w:drawing>
          <wp:inline distT="0" distB="0" distL="0" distR="0" wp14:anchorId="10F8B94E" wp14:editId="30E9AE2B">
            <wp:extent cx="1704975" cy="2574180"/>
            <wp:effectExtent l="19050" t="19050" r="9525" b="171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DD-Starter-Kit_ohne_preeflo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10431" cy="2582418"/>
                    </a:xfrm>
                    <a:prstGeom prst="rect">
                      <a:avLst/>
                    </a:prstGeom>
                    <a:noFill/>
                    <a:ln w="9525" cmpd="sng">
                      <a:solidFill>
                        <a:srgbClr val="000000"/>
                      </a:solidFill>
                      <a:miter lim="800000"/>
                      <a:headEnd/>
                      <a:tailEnd/>
                    </a:ln>
                    <a:effectLst/>
                  </pic:spPr>
                </pic:pic>
              </a:graphicData>
            </a:graphic>
          </wp:inline>
        </w:drawing>
      </w:r>
    </w:p>
    <w:p w:rsidR="0069451C" w:rsidRDefault="0069451C" w:rsidP="0069451C">
      <w:pPr>
        <w:pStyle w:val="StandardWeb"/>
        <w:spacing w:line="360" w:lineRule="auto"/>
        <w:ind w:right="1273"/>
        <w:rPr>
          <w:rFonts w:cs="Arial"/>
          <w:i/>
          <w:sz w:val="18"/>
          <w:szCs w:val="18"/>
        </w:rPr>
      </w:pPr>
      <w:r>
        <w:rPr>
          <w:rFonts w:cs="Arial"/>
          <w:i/>
          <w:sz w:val="18"/>
          <w:szCs w:val="18"/>
        </w:rPr>
        <w:t xml:space="preserve">Sprühdosiereinheit eco-SPRAY zur Auftragung von Panacol Klebstoffen. </w:t>
      </w:r>
    </w:p>
    <w:p w:rsidR="00D56D5D" w:rsidRDefault="00D56D5D" w:rsidP="00BD097C">
      <w:pPr>
        <w:spacing w:after="0" w:line="240" w:lineRule="auto"/>
        <w:rPr>
          <w:rFonts w:ascii="Arial" w:hAnsi="Arial" w:cs="Arial"/>
        </w:rPr>
      </w:pPr>
    </w:p>
    <w:p w:rsidR="00BD097C" w:rsidRDefault="00BD097C" w:rsidP="00BD097C">
      <w:pPr>
        <w:spacing w:after="0" w:line="240" w:lineRule="auto"/>
        <w:rPr>
          <w:rFonts w:ascii="Arial" w:hAnsi="Arial" w:cs="Arial"/>
        </w:rPr>
      </w:pPr>
    </w:p>
    <w:p w:rsidR="00D56D5D" w:rsidRPr="00D56D5D" w:rsidRDefault="00D56D5D" w:rsidP="00D56D5D">
      <w:pPr>
        <w:rPr>
          <w:rFonts w:ascii="Arial" w:hAnsi="Arial" w:cs="Arial"/>
          <w:b/>
        </w:rPr>
      </w:pPr>
      <w:r w:rsidRPr="00D56D5D">
        <w:rPr>
          <w:rFonts w:ascii="Arial" w:hAnsi="Arial" w:cs="Arial"/>
          <w:b/>
        </w:rPr>
        <w:t>Mikrodosierung in Perfektion!</w:t>
      </w:r>
    </w:p>
    <w:p w:rsidR="00D56D5D" w:rsidRPr="00D56D5D" w:rsidRDefault="008B0A02" w:rsidP="00D56D5D">
      <w:pPr>
        <w:rPr>
          <w:rFonts w:ascii="Arial" w:hAnsi="Arial" w:cs="Arial"/>
        </w:rPr>
      </w:pPr>
      <w:r w:rsidRPr="008B0A02">
        <w:rPr>
          <w:rFonts w:ascii="Arial" w:hAnsi="Arial" w:cs="Arial"/>
        </w:rPr>
        <w:t>preeflow® ist eine Marke der ViscoTec</w:t>
      </w:r>
      <w:r w:rsidR="00BE5D7F">
        <w:rPr>
          <w:rFonts w:ascii="Arial" w:hAnsi="Arial" w:cs="Arial"/>
        </w:rPr>
        <w:t xml:space="preserve"> Pumpen- u. Dosiertechnik GmbH. </w:t>
      </w:r>
      <w:r w:rsidRPr="008B0A02">
        <w:rPr>
          <w:rFonts w:ascii="Arial" w:hAnsi="Arial" w:cs="Arial"/>
        </w:rPr>
        <w:t xml:space="preserve">ViscoTec beschäftigt sich vorwiegend mit Anlagen, die zur Förderung, Dosierung, Auftragung, Abfüllung und der Entnahme von mittelviskosen bis hochviskosen Medien benötigt werden. Der Hauptsitz des technologischen Marktführers ist in Töging (Oberbayern, Kreis Altötting). Darüber hinaus verfügt ViscoTec über Niederlassungen in den USA, in China und in Singapur und beschäftigt weltweit </w:t>
      </w:r>
      <w:r w:rsidR="00EF7AD4">
        <w:rPr>
          <w:rFonts w:ascii="Arial" w:hAnsi="Arial" w:cs="Arial"/>
        </w:rPr>
        <w:t>rund 150</w:t>
      </w:r>
      <w:r w:rsidRPr="008B0A02">
        <w:rPr>
          <w:rFonts w:ascii="Arial" w:hAnsi="Arial" w:cs="Arial"/>
        </w:rPr>
        <w:t xml:space="preserve"> Mitarbeiter. Die Marke preeflow® steht für präzises, rein volumetrisches Dosieren von Flüssigkeiten in Kleinstmengen und entstand im Jahr 2008. Weltweit werden preeflow® Produkte geschätzt, nicht zuletzt aufgrund einzigartiger Qualität – Made in Germany. Ein internationales Händlernetz bietet professionellen Service und Support rund um die preeflow Dosiersysteme. Die vielfältigen Anwendungsbereiche umfassen unter anderem die Branchen Automotive, Elektro- und Elektronikindustrie, Medizintechnik, Luft- und Raumfahrt, erneuerbare Energien, Elektro- und Hybridtechnik und Mess- und Sensortechnik. Alle preeflow® Systeme lassen sich dank standardisierter Schnittstellen einfach integrieren. Weltweit arbeiten etwa 10.000 preeflow® Systeme in halb- oder vollautomatischen Dosieranwendungen zur vollsten Zufriedenheit der Anwender und Kunden.</w:t>
      </w:r>
      <w:r w:rsidR="00D56D5D" w:rsidRPr="00D56D5D">
        <w:rPr>
          <w:rFonts w:ascii="Arial" w:hAnsi="Arial" w:cs="Arial"/>
        </w:rPr>
        <w:t xml:space="preserve"> </w:t>
      </w:r>
    </w:p>
    <w:p w:rsidR="00BD097C" w:rsidRDefault="00BD097C" w:rsidP="00BD097C">
      <w:pPr>
        <w:spacing w:after="0" w:line="240" w:lineRule="auto"/>
        <w:rPr>
          <w:rFonts w:ascii="Arial" w:hAnsi="Arial" w:cs="Arial"/>
        </w:rPr>
      </w:pPr>
    </w:p>
    <w:p w:rsidR="00BD097C" w:rsidRPr="00214BE3" w:rsidRDefault="00BD097C" w:rsidP="00BD097C">
      <w:pPr>
        <w:spacing w:after="0" w:line="240" w:lineRule="auto"/>
        <w:rPr>
          <w:rFonts w:ascii="Arial" w:hAnsi="Arial" w:cs="Arial"/>
          <w:b/>
        </w:rPr>
      </w:pPr>
      <w:r w:rsidRPr="00214BE3">
        <w:rPr>
          <w:rFonts w:ascii="Arial" w:hAnsi="Arial" w:cs="Arial"/>
          <w:b/>
        </w:rPr>
        <w:t>Pressekontakt:</w:t>
      </w:r>
    </w:p>
    <w:p w:rsidR="00BD097C" w:rsidRDefault="00BD097C" w:rsidP="00BD097C">
      <w:pPr>
        <w:spacing w:after="0" w:line="240" w:lineRule="auto"/>
        <w:rPr>
          <w:rFonts w:ascii="Arial" w:hAnsi="Arial" w:cs="Arial"/>
        </w:rPr>
      </w:pPr>
    </w:p>
    <w:p w:rsidR="00CF1AA5" w:rsidRPr="007030D9" w:rsidRDefault="00CF1AA5" w:rsidP="00CF1AA5">
      <w:pPr>
        <w:spacing w:after="0" w:line="240" w:lineRule="auto"/>
        <w:rPr>
          <w:rFonts w:ascii="Arial" w:hAnsi="Arial" w:cs="Arial"/>
          <w:b/>
          <w:u w:val="single"/>
          <w:lang w:val="en-US"/>
        </w:rPr>
      </w:pPr>
      <w:r w:rsidRPr="007030D9">
        <w:rPr>
          <w:rFonts w:ascii="Arial" w:hAnsi="Arial" w:cs="Arial"/>
          <w:u w:val="single"/>
          <w:lang w:val="en-US"/>
        </w:rPr>
        <w:t>Panacol-Elosol GmbH</w:t>
      </w:r>
    </w:p>
    <w:p w:rsidR="00CF1AA5" w:rsidRPr="007030D9" w:rsidRDefault="00CF1AA5" w:rsidP="00CF1AA5">
      <w:pPr>
        <w:spacing w:after="0" w:line="240" w:lineRule="auto"/>
        <w:rPr>
          <w:rFonts w:ascii="Arial" w:hAnsi="Arial" w:cs="Arial"/>
          <w:lang w:val="en-US"/>
        </w:rPr>
      </w:pPr>
      <w:r w:rsidRPr="000F02BD">
        <w:rPr>
          <w:rFonts w:ascii="Arial" w:hAnsi="Arial" w:cs="Arial"/>
          <w:b/>
          <w:lang w:val="en-US"/>
        </w:rPr>
        <w:t>Juliane Sieber, Marketing Communications</w:t>
      </w:r>
      <w:r>
        <w:rPr>
          <w:rFonts w:ascii="Arial" w:hAnsi="Arial" w:cs="Arial"/>
          <w:b/>
          <w:lang w:val="en-US"/>
        </w:rPr>
        <w:t xml:space="preserve"> </w:t>
      </w:r>
    </w:p>
    <w:p w:rsidR="00CF1AA5" w:rsidRDefault="00CF1AA5" w:rsidP="00CF1AA5">
      <w:pPr>
        <w:spacing w:after="0" w:line="240" w:lineRule="auto"/>
        <w:rPr>
          <w:rFonts w:ascii="Arial" w:hAnsi="Arial" w:cs="Arial"/>
        </w:rPr>
      </w:pPr>
      <w:r w:rsidRPr="00CF1AA5">
        <w:rPr>
          <w:rFonts w:ascii="Arial" w:hAnsi="Arial" w:cs="Arial"/>
        </w:rPr>
        <w:t xml:space="preserve">Daimlerstr. </w:t>
      </w:r>
      <w:r w:rsidRPr="000F02BD">
        <w:rPr>
          <w:rFonts w:ascii="Arial" w:hAnsi="Arial" w:cs="Arial"/>
        </w:rPr>
        <w:t>8</w:t>
      </w:r>
      <w:r>
        <w:rPr>
          <w:rFonts w:ascii="Arial" w:hAnsi="Arial" w:cs="Arial"/>
        </w:rPr>
        <w:t>, D-</w:t>
      </w:r>
      <w:r w:rsidRPr="000F02BD">
        <w:rPr>
          <w:rFonts w:ascii="Arial" w:hAnsi="Arial" w:cs="Arial"/>
        </w:rPr>
        <w:t>61449 Steinbach/Taunus</w:t>
      </w:r>
    </w:p>
    <w:p w:rsidR="00CF1AA5" w:rsidRPr="00BD097C" w:rsidRDefault="00CF1AA5" w:rsidP="00CF1AA5">
      <w:pPr>
        <w:spacing w:after="0" w:line="240" w:lineRule="auto"/>
        <w:rPr>
          <w:rFonts w:ascii="Arial" w:hAnsi="Arial" w:cs="Arial"/>
        </w:rPr>
      </w:pPr>
      <w:r w:rsidRPr="00BD097C">
        <w:rPr>
          <w:rFonts w:ascii="Arial" w:hAnsi="Arial" w:cs="Arial"/>
        </w:rPr>
        <w:t xml:space="preserve">Telefon +49 </w:t>
      </w:r>
      <w:r>
        <w:rPr>
          <w:rFonts w:ascii="Arial" w:hAnsi="Arial" w:cs="Arial"/>
        </w:rPr>
        <w:t>6171</w:t>
      </w:r>
      <w:r w:rsidRPr="00BD097C">
        <w:rPr>
          <w:rFonts w:ascii="Arial" w:hAnsi="Arial" w:cs="Arial"/>
        </w:rPr>
        <w:t xml:space="preserve"> </w:t>
      </w:r>
      <w:r>
        <w:rPr>
          <w:rFonts w:ascii="Arial" w:hAnsi="Arial" w:cs="Arial"/>
        </w:rPr>
        <w:t>6202</w:t>
      </w:r>
      <w:r w:rsidRPr="00BD097C">
        <w:rPr>
          <w:rFonts w:ascii="Arial" w:hAnsi="Arial" w:cs="Arial"/>
        </w:rPr>
        <w:t>-</w:t>
      </w:r>
      <w:r>
        <w:rPr>
          <w:rFonts w:ascii="Arial" w:hAnsi="Arial" w:cs="Arial"/>
        </w:rPr>
        <w:t>580</w:t>
      </w:r>
      <w:r w:rsidRPr="00BD097C">
        <w:rPr>
          <w:rFonts w:ascii="Arial" w:hAnsi="Arial" w:cs="Arial"/>
        </w:rPr>
        <w:t xml:space="preserve"> </w:t>
      </w:r>
    </w:p>
    <w:p w:rsidR="00CF1AA5" w:rsidRDefault="00CF1AA5" w:rsidP="00CF1AA5">
      <w:pPr>
        <w:spacing w:after="0" w:line="240" w:lineRule="auto"/>
        <w:rPr>
          <w:rFonts w:ascii="Arial" w:hAnsi="Arial" w:cs="Arial"/>
        </w:rPr>
      </w:pPr>
      <w:r w:rsidRPr="00BD097C">
        <w:rPr>
          <w:rFonts w:ascii="Arial" w:hAnsi="Arial" w:cs="Arial"/>
        </w:rPr>
        <w:t xml:space="preserve">E-Mail: </w:t>
      </w:r>
      <w:hyperlink r:id="rId9" w:history="1">
        <w:r w:rsidRPr="0059142C">
          <w:rPr>
            <w:rStyle w:val="Hyperlink"/>
            <w:rFonts w:ascii="Arial" w:hAnsi="Arial" w:cs="Arial"/>
          </w:rPr>
          <w:t>juliane.sieber@panacol.de</w:t>
        </w:r>
      </w:hyperlink>
      <w:r>
        <w:rPr>
          <w:rFonts w:ascii="Arial" w:hAnsi="Arial" w:cs="Arial"/>
        </w:rPr>
        <w:t xml:space="preserve"> </w:t>
      </w:r>
      <w:r w:rsidRPr="00BD097C">
        <w:rPr>
          <w:rFonts w:ascii="Arial" w:hAnsi="Arial" w:cs="Arial"/>
        </w:rPr>
        <w:t>·</w:t>
      </w:r>
      <w:r>
        <w:rPr>
          <w:rFonts w:ascii="Arial" w:hAnsi="Arial" w:cs="Arial"/>
        </w:rPr>
        <w:t xml:space="preserve"> </w:t>
      </w:r>
      <w:hyperlink r:id="rId10" w:history="1">
        <w:r w:rsidRPr="0059142C">
          <w:rPr>
            <w:rStyle w:val="Hyperlink"/>
            <w:rFonts w:ascii="Arial" w:hAnsi="Arial" w:cs="Arial"/>
          </w:rPr>
          <w:t>www.panacol.de</w:t>
        </w:r>
      </w:hyperlink>
    </w:p>
    <w:p w:rsidR="00CF1AA5" w:rsidRPr="00BD097C" w:rsidRDefault="00CF1AA5" w:rsidP="00CF1AA5">
      <w:pPr>
        <w:spacing w:after="0" w:line="240" w:lineRule="auto"/>
        <w:rPr>
          <w:rFonts w:ascii="Arial" w:hAnsi="Arial" w:cs="Arial"/>
        </w:rPr>
      </w:pPr>
    </w:p>
    <w:p w:rsidR="00CF1AA5" w:rsidRPr="00CF1AA5" w:rsidRDefault="00CF1AA5" w:rsidP="00CF1AA5">
      <w:pPr>
        <w:spacing w:after="0" w:line="240" w:lineRule="auto"/>
        <w:rPr>
          <w:rFonts w:ascii="Arial" w:hAnsi="Arial" w:cs="Arial"/>
        </w:rPr>
      </w:pPr>
    </w:p>
    <w:p w:rsidR="00CF1AA5" w:rsidRPr="00CF1AA5" w:rsidRDefault="00CF1AA5" w:rsidP="00CF1AA5">
      <w:pPr>
        <w:spacing w:after="0" w:line="240" w:lineRule="auto"/>
        <w:rPr>
          <w:rFonts w:ascii="Arial" w:hAnsi="Arial" w:cs="Arial"/>
          <w:u w:val="single"/>
        </w:rPr>
      </w:pPr>
      <w:r w:rsidRPr="00CF1AA5">
        <w:rPr>
          <w:rFonts w:ascii="Arial" w:hAnsi="Arial" w:cs="Arial"/>
          <w:u w:val="single"/>
        </w:rPr>
        <w:t>ViscoTec Pumpen- u. Dosiertechnik GmbH</w:t>
      </w:r>
    </w:p>
    <w:p w:rsidR="00CF1AA5" w:rsidRPr="00CF1AA5" w:rsidRDefault="00CF1AA5" w:rsidP="00CF1AA5">
      <w:pPr>
        <w:spacing w:after="0" w:line="240" w:lineRule="auto"/>
        <w:rPr>
          <w:rFonts w:ascii="Arial" w:hAnsi="Arial" w:cs="Arial"/>
          <w:b/>
        </w:rPr>
      </w:pPr>
      <w:r w:rsidRPr="00CF1AA5">
        <w:rPr>
          <w:rFonts w:ascii="Arial" w:hAnsi="Arial" w:cs="Arial"/>
          <w:b/>
        </w:rPr>
        <w:t>Elisabeth Lenz, Leitung Marketing</w:t>
      </w:r>
    </w:p>
    <w:p w:rsidR="00CF1AA5" w:rsidRPr="00BD097C" w:rsidRDefault="00CF1AA5" w:rsidP="00CF1AA5">
      <w:pPr>
        <w:spacing w:after="0" w:line="240" w:lineRule="auto"/>
        <w:rPr>
          <w:rFonts w:ascii="Arial" w:hAnsi="Arial" w:cs="Arial"/>
        </w:rPr>
      </w:pPr>
      <w:r w:rsidRPr="00BD097C">
        <w:rPr>
          <w:rFonts w:ascii="Arial" w:hAnsi="Arial" w:cs="Arial"/>
        </w:rPr>
        <w:t>Amperstraße 13</w:t>
      </w:r>
      <w:r>
        <w:rPr>
          <w:rFonts w:ascii="Arial" w:hAnsi="Arial" w:cs="Arial"/>
        </w:rPr>
        <w:t xml:space="preserve">, </w:t>
      </w:r>
      <w:r w:rsidRPr="00BD097C">
        <w:rPr>
          <w:rFonts w:ascii="Arial" w:hAnsi="Arial" w:cs="Arial"/>
        </w:rPr>
        <w:t>D-84513 Töging a. Inn</w:t>
      </w:r>
    </w:p>
    <w:p w:rsidR="00CF1AA5" w:rsidRPr="00BD097C" w:rsidRDefault="00CF1AA5" w:rsidP="00CF1AA5">
      <w:pPr>
        <w:spacing w:after="0" w:line="240" w:lineRule="auto"/>
        <w:rPr>
          <w:rFonts w:ascii="Arial" w:hAnsi="Arial" w:cs="Arial"/>
        </w:rPr>
      </w:pPr>
      <w:r w:rsidRPr="00BD097C">
        <w:rPr>
          <w:rFonts w:ascii="Arial" w:hAnsi="Arial" w:cs="Arial"/>
        </w:rPr>
        <w:t xml:space="preserve">Telefon +49 8631 9274-447 </w:t>
      </w:r>
    </w:p>
    <w:p w:rsidR="00CF1AA5" w:rsidRPr="00BD097C" w:rsidRDefault="00CF1AA5" w:rsidP="00CF1AA5">
      <w:pPr>
        <w:spacing w:after="0" w:line="240" w:lineRule="auto"/>
        <w:rPr>
          <w:rFonts w:ascii="Arial" w:hAnsi="Arial" w:cs="Arial"/>
        </w:rPr>
      </w:pPr>
      <w:r w:rsidRPr="00BD097C">
        <w:rPr>
          <w:rFonts w:ascii="Arial" w:hAnsi="Arial" w:cs="Arial"/>
        </w:rPr>
        <w:t xml:space="preserve">E-Mail: </w:t>
      </w:r>
      <w:hyperlink r:id="rId11" w:history="1">
        <w:r w:rsidRPr="00D814A9">
          <w:rPr>
            <w:rStyle w:val="Hyperlink"/>
            <w:rFonts w:ascii="Arial" w:hAnsi="Arial" w:cs="Arial"/>
          </w:rPr>
          <w:t>elisabeth.lenz@viscotec.de</w:t>
        </w:r>
      </w:hyperlink>
      <w:r>
        <w:rPr>
          <w:rFonts w:ascii="Arial" w:hAnsi="Arial" w:cs="Arial"/>
        </w:rPr>
        <w:t xml:space="preserve"> </w:t>
      </w:r>
      <w:r w:rsidRPr="00BD097C">
        <w:rPr>
          <w:rFonts w:ascii="Arial" w:hAnsi="Arial" w:cs="Arial"/>
        </w:rPr>
        <w:t xml:space="preserve">· </w:t>
      </w:r>
      <w:hyperlink r:id="rId12" w:history="1">
        <w:r w:rsidRPr="00D814A9">
          <w:rPr>
            <w:rStyle w:val="Hyperlink"/>
            <w:rFonts w:ascii="Arial" w:hAnsi="Arial" w:cs="Arial"/>
          </w:rPr>
          <w:t>www.viscotec.de</w:t>
        </w:r>
      </w:hyperlink>
      <w:r>
        <w:rPr>
          <w:rFonts w:ascii="Arial" w:hAnsi="Arial" w:cs="Arial"/>
        </w:rPr>
        <w:t xml:space="preserve"> </w:t>
      </w:r>
      <w:r w:rsidRPr="00BD097C">
        <w:rPr>
          <w:rFonts w:ascii="Arial" w:hAnsi="Arial" w:cs="Arial"/>
        </w:rPr>
        <w:t xml:space="preserve">· </w:t>
      </w:r>
      <w:hyperlink r:id="rId13" w:history="1">
        <w:r w:rsidRPr="000F02BD">
          <w:rPr>
            <w:rStyle w:val="Hyperlink"/>
            <w:rFonts w:ascii="Arial" w:hAnsi="Arial" w:cs="Arial"/>
          </w:rPr>
          <w:t>www.preeflow.com</w:t>
        </w:r>
      </w:hyperlink>
    </w:p>
    <w:p w:rsidR="00CF1AA5" w:rsidRDefault="00CF1AA5" w:rsidP="00CF1AA5">
      <w:pPr>
        <w:spacing w:after="0"/>
        <w:rPr>
          <w:rFonts w:ascii="Arial" w:hAnsi="Arial" w:cs="Arial"/>
          <w:sz w:val="24"/>
          <w:szCs w:val="24"/>
        </w:rPr>
      </w:pPr>
    </w:p>
    <w:p w:rsidR="00BD097C" w:rsidRPr="00BD097C" w:rsidRDefault="00BD097C" w:rsidP="00BD097C">
      <w:pPr>
        <w:spacing w:after="0" w:line="240" w:lineRule="auto"/>
        <w:rPr>
          <w:rFonts w:ascii="Arial" w:hAnsi="Arial" w:cs="Arial"/>
        </w:rPr>
      </w:pPr>
    </w:p>
    <w:p w:rsidR="0050565F" w:rsidRPr="00BD097C" w:rsidRDefault="0050565F" w:rsidP="00BD097C">
      <w:pPr>
        <w:spacing w:after="0" w:line="240" w:lineRule="auto"/>
        <w:rPr>
          <w:rFonts w:ascii="Arial" w:hAnsi="Arial" w:cs="Arial"/>
          <w:sz w:val="24"/>
          <w:szCs w:val="24"/>
        </w:rPr>
      </w:pPr>
    </w:p>
    <w:p w:rsidR="00207D48" w:rsidRPr="00BD097C" w:rsidRDefault="00207D48" w:rsidP="00BD097C">
      <w:pPr>
        <w:spacing w:after="0"/>
        <w:rPr>
          <w:rFonts w:ascii="Arial" w:hAnsi="Arial" w:cs="Arial"/>
          <w:sz w:val="24"/>
          <w:szCs w:val="24"/>
        </w:rPr>
      </w:pPr>
    </w:p>
    <w:p w:rsidR="00207D48" w:rsidRPr="00BD097C" w:rsidRDefault="00207D48" w:rsidP="00BD097C">
      <w:pPr>
        <w:spacing w:after="0"/>
        <w:rPr>
          <w:rFonts w:ascii="Arial" w:hAnsi="Arial" w:cs="Arial"/>
          <w:sz w:val="24"/>
          <w:szCs w:val="24"/>
        </w:rPr>
      </w:pPr>
    </w:p>
    <w:sectPr w:rsidR="00207D48" w:rsidRPr="00BD097C" w:rsidSect="006B78C4">
      <w:headerReference w:type="even" r:id="rId14"/>
      <w:headerReference w:type="default" r:id="rId15"/>
      <w:footerReference w:type="even" r:id="rId16"/>
      <w:footerReference w:type="default" r:id="rId17"/>
      <w:headerReference w:type="first" r:id="rId18"/>
      <w:footerReference w:type="first" r:id="rId19"/>
      <w:pgSz w:w="11906" w:h="16838"/>
      <w:pgMar w:top="851" w:right="2834" w:bottom="851" w:left="1134"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8C4" w:rsidRDefault="006B78C4" w:rsidP="006B78C4">
      <w:pPr>
        <w:spacing w:after="0" w:line="240" w:lineRule="auto"/>
      </w:pPr>
      <w:r>
        <w:separator/>
      </w:r>
    </w:p>
  </w:endnote>
  <w:endnote w:type="continuationSeparator" w:id="0">
    <w:p w:rsidR="006B78C4" w:rsidRDefault="006B78C4" w:rsidP="006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33" w:rsidRDefault="00C33E3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629059375"/>
      <w:docPartObj>
        <w:docPartGallery w:val="Page Numbers (Bottom of Page)"/>
        <w:docPartUnique/>
      </w:docPartObj>
    </w:sdtPr>
    <w:sdtEndPr/>
    <w:sdtContent>
      <w:sdt>
        <w:sdtPr>
          <w:rPr>
            <w:rFonts w:ascii="Arial" w:hAnsi="Arial" w:cs="Arial"/>
            <w:sz w:val="20"/>
            <w:szCs w:val="20"/>
          </w:rPr>
          <w:id w:val="-86229176"/>
          <w:docPartObj>
            <w:docPartGallery w:val="Page Numbers (Top of Page)"/>
            <w:docPartUnique/>
          </w:docPartObj>
        </w:sdtPr>
        <w:sdtEndPr/>
        <w:sdtContent>
          <w:p w:rsidR="006B78C4" w:rsidRDefault="006B78C4">
            <w:pPr>
              <w:pStyle w:val="Fuzeile"/>
              <w:jc w:val="right"/>
              <w:rPr>
                <w:rFonts w:ascii="Arial" w:hAnsi="Arial" w:cs="Arial"/>
                <w:sz w:val="20"/>
                <w:szCs w:val="20"/>
              </w:rPr>
            </w:pPr>
          </w:p>
          <w:p w:rsidR="006B78C4" w:rsidRPr="006B78C4" w:rsidRDefault="006B78C4">
            <w:pPr>
              <w:pStyle w:val="Fuzeile"/>
              <w:jc w:val="right"/>
              <w:rPr>
                <w:rFonts w:ascii="Arial" w:hAnsi="Arial" w:cs="Arial"/>
                <w:sz w:val="20"/>
                <w:szCs w:val="20"/>
              </w:rPr>
            </w:pPr>
            <w:r w:rsidRPr="006B78C4">
              <w:rPr>
                <w:rFonts w:ascii="Arial" w:hAnsi="Arial" w:cs="Arial"/>
                <w:sz w:val="20"/>
                <w:szCs w:val="20"/>
              </w:rPr>
              <w:t xml:space="preserve">Seite </w:t>
            </w:r>
            <w:r w:rsidRPr="006B78C4">
              <w:rPr>
                <w:rFonts w:ascii="Arial" w:hAnsi="Arial" w:cs="Arial"/>
                <w:bCs/>
                <w:sz w:val="20"/>
                <w:szCs w:val="20"/>
              </w:rPr>
              <w:fldChar w:fldCharType="begin"/>
            </w:r>
            <w:r w:rsidRPr="006B78C4">
              <w:rPr>
                <w:rFonts w:ascii="Arial" w:hAnsi="Arial" w:cs="Arial"/>
                <w:bCs/>
                <w:sz w:val="20"/>
                <w:szCs w:val="20"/>
              </w:rPr>
              <w:instrText>PAGE</w:instrText>
            </w:r>
            <w:r w:rsidRPr="006B78C4">
              <w:rPr>
                <w:rFonts w:ascii="Arial" w:hAnsi="Arial" w:cs="Arial"/>
                <w:bCs/>
                <w:sz w:val="20"/>
                <w:szCs w:val="20"/>
              </w:rPr>
              <w:fldChar w:fldCharType="separate"/>
            </w:r>
            <w:r w:rsidR="00893E0E">
              <w:rPr>
                <w:rFonts w:ascii="Arial" w:hAnsi="Arial" w:cs="Arial"/>
                <w:bCs/>
                <w:noProof/>
                <w:sz w:val="20"/>
                <w:szCs w:val="20"/>
              </w:rPr>
              <w:t>2</w:t>
            </w:r>
            <w:r w:rsidRPr="006B78C4">
              <w:rPr>
                <w:rFonts w:ascii="Arial" w:hAnsi="Arial" w:cs="Arial"/>
                <w:bCs/>
                <w:sz w:val="20"/>
                <w:szCs w:val="20"/>
              </w:rPr>
              <w:fldChar w:fldCharType="end"/>
            </w:r>
            <w:r w:rsidRPr="006B78C4">
              <w:rPr>
                <w:rFonts w:ascii="Arial" w:hAnsi="Arial" w:cs="Arial"/>
                <w:sz w:val="20"/>
                <w:szCs w:val="20"/>
              </w:rPr>
              <w:t xml:space="preserve"> von </w:t>
            </w:r>
            <w:r w:rsidRPr="006B78C4">
              <w:rPr>
                <w:rFonts w:ascii="Arial" w:hAnsi="Arial" w:cs="Arial"/>
                <w:bCs/>
                <w:sz w:val="20"/>
                <w:szCs w:val="20"/>
              </w:rPr>
              <w:fldChar w:fldCharType="begin"/>
            </w:r>
            <w:r w:rsidRPr="006B78C4">
              <w:rPr>
                <w:rFonts w:ascii="Arial" w:hAnsi="Arial" w:cs="Arial"/>
                <w:bCs/>
                <w:sz w:val="20"/>
                <w:szCs w:val="20"/>
              </w:rPr>
              <w:instrText>NUMPAGES</w:instrText>
            </w:r>
            <w:r w:rsidRPr="006B78C4">
              <w:rPr>
                <w:rFonts w:ascii="Arial" w:hAnsi="Arial" w:cs="Arial"/>
                <w:bCs/>
                <w:sz w:val="20"/>
                <w:szCs w:val="20"/>
              </w:rPr>
              <w:fldChar w:fldCharType="separate"/>
            </w:r>
            <w:r w:rsidR="00893E0E">
              <w:rPr>
                <w:rFonts w:ascii="Arial" w:hAnsi="Arial" w:cs="Arial"/>
                <w:bCs/>
                <w:noProof/>
                <w:sz w:val="20"/>
                <w:szCs w:val="20"/>
              </w:rPr>
              <w:t>3</w:t>
            </w:r>
            <w:r w:rsidRPr="006B78C4">
              <w:rPr>
                <w:rFonts w:ascii="Arial" w:hAnsi="Arial" w:cs="Arial"/>
                <w:bCs/>
                <w:sz w:val="20"/>
                <w:szCs w:val="20"/>
              </w:rPr>
              <w:fldChar w:fldCharType="end"/>
            </w:r>
          </w:p>
        </w:sdtContent>
      </w:sdt>
    </w:sdtContent>
  </w:sdt>
  <w:p w:rsidR="006B78C4" w:rsidRPr="006B78C4" w:rsidRDefault="006B78C4" w:rsidP="006B78C4">
    <w:pPr>
      <w:pStyle w:val="Fuzeile"/>
      <w:jc w:val="right"/>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33" w:rsidRDefault="00C33E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8C4" w:rsidRDefault="006B78C4" w:rsidP="006B78C4">
      <w:pPr>
        <w:spacing w:after="0" w:line="240" w:lineRule="auto"/>
      </w:pPr>
      <w:r>
        <w:separator/>
      </w:r>
    </w:p>
  </w:footnote>
  <w:footnote w:type="continuationSeparator" w:id="0">
    <w:p w:rsidR="006B78C4" w:rsidRDefault="006B78C4" w:rsidP="006B7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33" w:rsidRDefault="00C33E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C4" w:rsidRDefault="000F02BD" w:rsidP="00C33E33">
    <w:pPr>
      <w:pStyle w:val="Kopfzeile"/>
      <w:tabs>
        <w:tab w:val="clear" w:pos="4536"/>
        <w:tab w:val="clear" w:pos="9072"/>
        <w:tab w:val="left" w:pos="975"/>
        <w:tab w:val="center" w:pos="3969"/>
      </w:tabs>
    </w:pPr>
    <w:r>
      <w:rPr>
        <w:noProof/>
        <w:lang w:eastAsia="de-DE"/>
      </w:rPr>
      <w:drawing>
        <wp:anchor distT="0" distB="0" distL="114300" distR="114300" simplePos="0" relativeHeight="251658240" behindDoc="1" locked="0" layoutInCell="1" allowOverlap="1" wp14:anchorId="28F7D259" wp14:editId="464D5DB3">
          <wp:simplePos x="0" y="0"/>
          <wp:positionH relativeFrom="column">
            <wp:posOffset>4080510</wp:posOffset>
          </wp:positionH>
          <wp:positionV relativeFrom="paragraph">
            <wp:posOffset>-145415</wp:posOffset>
          </wp:positionV>
          <wp:extent cx="2350770" cy="982345"/>
          <wp:effectExtent l="0" t="0" r="0" b="825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flow_bla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770" cy="9823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color w:val="006AB0"/>
        <w:sz w:val="32"/>
        <w:szCs w:val="32"/>
        <w:lang w:eastAsia="de-DE"/>
      </w:rPr>
      <w:drawing>
        <wp:inline distT="0" distB="0" distL="0" distR="0" wp14:anchorId="21106CCD" wp14:editId="0E2AC6F9">
          <wp:extent cx="1562100" cy="682885"/>
          <wp:effectExtent l="0" t="0" r="0" b="3175"/>
          <wp:docPr id="1" name="Grafik 1" descr="C:\Users\elenz\AppData\Local\Microsoft\Windows\INetCache\Content.Word\panacol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elenz\AppData\Local\Microsoft\Windows\INetCache\Content.Word\panacol_Log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5383" cy="684320"/>
                  </a:xfrm>
                  <a:prstGeom prst="rect">
                    <a:avLst/>
                  </a:prstGeom>
                  <a:noFill/>
                  <a:ln>
                    <a:noFill/>
                  </a:ln>
                </pic:spPr>
              </pic:pic>
            </a:graphicData>
          </a:graphic>
        </wp:inline>
      </w:drawing>
    </w:r>
    <w:r w:rsidR="006B78C4">
      <w:tab/>
    </w:r>
    <w:r w:rsidR="00C33E33">
      <w:tab/>
    </w: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Pr="006B78C4" w:rsidRDefault="006B78C4" w:rsidP="006B78C4">
    <w:pPr>
      <w:pStyle w:val="Kopfzeile"/>
      <w:tabs>
        <w:tab w:val="clear" w:pos="4536"/>
        <w:tab w:val="clear" w:pos="9072"/>
        <w:tab w:val="left" w:pos="975"/>
      </w:tabs>
      <w:rPr>
        <w:rFonts w:ascii="Arial" w:hAnsi="Arial" w:cs="Arial"/>
        <w:b/>
        <w:color w:val="006AB0"/>
        <w:sz w:val="32"/>
        <w:szCs w:val="32"/>
      </w:rPr>
    </w:pPr>
    <w:r w:rsidRPr="006B78C4">
      <w:rPr>
        <w:rFonts w:ascii="Arial" w:hAnsi="Arial" w:cs="Arial"/>
        <w:b/>
        <w:color w:val="006AB0"/>
        <w:sz w:val="32"/>
        <w:szCs w:val="32"/>
      </w:rPr>
      <w:t>PRESSEMITTEILUNG</w:t>
    </w:r>
    <w:r w:rsidR="000F02BD">
      <w:rPr>
        <w:rFonts w:ascii="Arial" w:hAnsi="Arial" w:cs="Arial"/>
        <w:b/>
        <w:color w:val="006AB0"/>
        <w:sz w:val="32"/>
        <w:szCs w:val="32"/>
      </w:rPr>
      <w:tab/>
    </w:r>
    <w:r w:rsidR="000F02BD">
      <w:rPr>
        <w:rFonts w:ascii="Arial" w:hAnsi="Arial" w:cs="Arial"/>
        <w:b/>
        <w:color w:val="006AB0"/>
        <w:sz w:val="32"/>
        <w:szCs w:val="32"/>
      </w:rPr>
      <w:tab/>
    </w:r>
    <w:r w:rsidR="000F02BD">
      <w:rPr>
        <w:rFonts w:ascii="Arial" w:hAnsi="Arial" w:cs="Arial"/>
        <w:b/>
        <w:color w:val="006AB0"/>
        <w:sz w:val="32"/>
        <w:szCs w:val="32"/>
      </w:rPr>
      <w:tab/>
      <w:t xml:space="preserve">  </w:t>
    </w:r>
  </w:p>
  <w:p w:rsidR="006B78C4" w:rsidRDefault="006B78C4">
    <w:pPr>
      <w:pStyle w:val="Kopfzeile"/>
    </w:pPr>
  </w:p>
  <w:p w:rsidR="006B78C4" w:rsidRDefault="006B78C4">
    <w:pPr>
      <w:pStyle w:val="Kopfzeile"/>
    </w:pPr>
  </w:p>
  <w:p w:rsidR="006B78C4" w:rsidRDefault="006B78C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33" w:rsidRDefault="00C33E3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50"/>
    <w:rsid w:val="0007129F"/>
    <w:rsid w:val="000B283B"/>
    <w:rsid w:val="000B44E6"/>
    <w:rsid w:val="000D7869"/>
    <w:rsid w:val="000F02BD"/>
    <w:rsid w:val="000F3990"/>
    <w:rsid w:val="00100CE6"/>
    <w:rsid w:val="00165813"/>
    <w:rsid w:val="0019178B"/>
    <w:rsid w:val="001F5085"/>
    <w:rsid w:val="00207D48"/>
    <w:rsid w:val="00213097"/>
    <w:rsid w:val="00214BE3"/>
    <w:rsid w:val="00216DE4"/>
    <w:rsid w:val="002B4444"/>
    <w:rsid w:val="002C1B58"/>
    <w:rsid w:val="00304C95"/>
    <w:rsid w:val="00346F0D"/>
    <w:rsid w:val="003857C3"/>
    <w:rsid w:val="004F0705"/>
    <w:rsid w:val="00502B11"/>
    <w:rsid w:val="0050565F"/>
    <w:rsid w:val="0059142C"/>
    <w:rsid w:val="00592CA1"/>
    <w:rsid w:val="00610C87"/>
    <w:rsid w:val="0069451C"/>
    <w:rsid w:val="006B78C4"/>
    <w:rsid w:val="006C6AE2"/>
    <w:rsid w:val="006E2BC6"/>
    <w:rsid w:val="00756476"/>
    <w:rsid w:val="0079149C"/>
    <w:rsid w:val="00791C50"/>
    <w:rsid w:val="007C6E88"/>
    <w:rsid w:val="007E6CA0"/>
    <w:rsid w:val="0087508C"/>
    <w:rsid w:val="00893E0E"/>
    <w:rsid w:val="008B0A02"/>
    <w:rsid w:val="008F388C"/>
    <w:rsid w:val="009573F3"/>
    <w:rsid w:val="009D0A72"/>
    <w:rsid w:val="00A02963"/>
    <w:rsid w:val="00A23D8E"/>
    <w:rsid w:val="00AC080F"/>
    <w:rsid w:val="00B60D2C"/>
    <w:rsid w:val="00BD097C"/>
    <w:rsid w:val="00BE5D7F"/>
    <w:rsid w:val="00C135DE"/>
    <w:rsid w:val="00C33E33"/>
    <w:rsid w:val="00C83E1A"/>
    <w:rsid w:val="00C93794"/>
    <w:rsid w:val="00CD306B"/>
    <w:rsid w:val="00CF08AA"/>
    <w:rsid w:val="00CF1AA5"/>
    <w:rsid w:val="00D130D4"/>
    <w:rsid w:val="00D505E0"/>
    <w:rsid w:val="00D520FF"/>
    <w:rsid w:val="00D56D5D"/>
    <w:rsid w:val="00D844A5"/>
    <w:rsid w:val="00D87711"/>
    <w:rsid w:val="00DF6847"/>
    <w:rsid w:val="00EB69BA"/>
    <w:rsid w:val="00ED3E57"/>
    <w:rsid w:val="00EF7AD4"/>
    <w:rsid w:val="00F13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 w:type="character" w:styleId="BesuchterHyperlink">
    <w:name w:val="FollowedHyperlink"/>
    <w:basedOn w:val="Absatz-Standardschriftart"/>
    <w:uiPriority w:val="99"/>
    <w:semiHidden/>
    <w:unhideWhenUsed/>
    <w:rsid w:val="000F02BD"/>
    <w:rPr>
      <w:color w:val="800080" w:themeColor="followedHyperlink"/>
      <w:u w:val="single"/>
    </w:rPr>
  </w:style>
  <w:style w:type="paragraph" w:styleId="StandardWeb">
    <w:name w:val="Normal (Web)"/>
    <w:basedOn w:val="Standard"/>
    <w:uiPriority w:val="99"/>
    <w:semiHidden/>
    <w:unhideWhenUsed/>
    <w:rsid w:val="0069451C"/>
    <w:pPr>
      <w:spacing w:before="120" w:after="120" w:line="264" w:lineRule="auto"/>
      <w:jc w:val="both"/>
    </w:pPr>
    <w:rPr>
      <w:rFonts w:ascii="Arial" w:eastAsia="Times New Roman" w:hAnsi="Arial" w:cs="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 w:type="character" w:styleId="BesuchterHyperlink">
    <w:name w:val="FollowedHyperlink"/>
    <w:basedOn w:val="Absatz-Standardschriftart"/>
    <w:uiPriority w:val="99"/>
    <w:semiHidden/>
    <w:unhideWhenUsed/>
    <w:rsid w:val="000F02BD"/>
    <w:rPr>
      <w:color w:val="800080" w:themeColor="followedHyperlink"/>
      <w:u w:val="single"/>
    </w:rPr>
  </w:style>
  <w:style w:type="paragraph" w:styleId="StandardWeb">
    <w:name w:val="Normal (Web)"/>
    <w:basedOn w:val="Standard"/>
    <w:uiPriority w:val="99"/>
    <w:semiHidden/>
    <w:unhideWhenUsed/>
    <w:rsid w:val="0069451C"/>
    <w:pPr>
      <w:spacing w:before="120" w:after="120" w:line="264" w:lineRule="auto"/>
      <w:jc w:val="both"/>
    </w:pPr>
    <w:rPr>
      <w:rFonts w:ascii="Arial" w:eastAsia="Times New Roman" w:hAnsi="Arial"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07701">
      <w:bodyDiv w:val="1"/>
      <w:marLeft w:val="0"/>
      <w:marRight w:val="0"/>
      <w:marTop w:val="0"/>
      <w:marBottom w:val="0"/>
      <w:divBdr>
        <w:top w:val="none" w:sz="0" w:space="0" w:color="auto"/>
        <w:left w:val="none" w:sz="0" w:space="0" w:color="auto"/>
        <w:bottom w:val="none" w:sz="0" w:space="0" w:color="auto"/>
        <w:right w:val="none" w:sz="0" w:space="0" w:color="auto"/>
      </w:divBdr>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88">
          <w:marLeft w:val="0"/>
          <w:marRight w:val="0"/>
          <w:marTop w:val="0"/>
          <w:marBottom w:val="0"/>
          <w:divBdr>
            <w:top w:val="none" w:sz="0" w:space="0" w:color="auto"/>
            <w:left w:val="none" w:sz="0" w:space="0" w:color="auto"/>
            <w:bottom w:val="none" w:sz="0" w:space="0" w:color="auto"/>
            <w:right w:val="none" w:sz="0" w:space="0" w:color="auto"/>
          </w:divBdr>
        </w:div>
        <w:div w:id="1543397297">
          <w:marLeft w:val="0"/>
          <w:marRight w:val="0"/>
          <w:marTop w:val="0"/>
          <w:marBottom w:val="0"/>
          <w:divBdr>
            <w:top w:val="none" w:sz="0" w:space="0" w:color="auto"/>
            <w:left w:val="none" w:sz="0" w:space="0" w:color="auto"/>
            <w:bottom w:val="none" w:sz="0" w:space="0" w:color="auto"/>
            <w:right w:val="none" w:sz="0" w:space="0" w:color="auto"/>
          </w:divBdr>
        </w:div>
        <w:div w:id="954362811">
          <w:marLeft w:val="0"/>
          <w:marRight w:val="0"/>
          <w:marTop w:val="0"/>
          <w:marBottom w:val="0"/>
          <w:divBdr>
            <w:top w:val="none" w:sz="0" w:space="0" w:color="auto"/>
            <w:left w:val="none" w:sz="0" w:space="0" w:color="auto"/>
            <w:bottom w:val="none" w:sz="0" w:space="0" w:color="auto"/>
            <w:right w:val="none" w:sz="0" w:space="0" w:color="auto"/>
          </w:divBdr>
        </w:div>
        <w:div w:id="376662558">
          <w:marLeft w:val="0"/>
          <w:marRight w:val="0"/>
          <w:marTop w:val="0"/>
          <w:marBottom w:val="0"/>
          <w:divBdr>
            <w:top w:val="none" w:sz="0" w:space="0" w:color="auto"/>
            <w:left w:val="none" w:sz="0" w:space="0" w:color="auto"/>
            <w:bottom w:val="none" w:sz="0" w:space="0" w:color="auto"/>
            <w:right w:val="none" w:sz="0" w:space="0" w:color="auto"/>
          </w:divBdr>
        </w:div>
        <w:div w:id="601647592">
          <w:marLeft w:val="0"/>
          <w:marRight w:val="0"/>
          <w:marTop w:val="0"/>
          <w:marBottom w:val="0"/>
          <w:divBdr>
            <w:top w:val="none" w:sz="0" w:space="0" w:color="auto"/>
            <w:left w:val="none" w:sz="0" w:space="0" w:color="auto"/>
            <w:bottom w:val="none" w:sz="0" w:space="0" w:color="auto"/>
            <w:right w:val="none" w:sz="0" w:space="0" w:color="auto"/>
          </w:divBdr>
        </w:div>
        <w:div w:id="15160818">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927734804">
          <w:marLeft w:val="0"/>
          <w:marRight w:val="0"/>
          <w:marTop w:val="0"/>
          <w:marBottom w:val="0"/>
          <w:divBdr>
            <w:top w:val="none" w:sz="0" w:space="0" w:color="auto"/>
            <w:left w:val="none" w:sz="0" w:space="0" w:color="auto"/>
            <w:bottom w:val="none" w:sz="0" w:space="0" w:color="auto"/>
            <w:right w:val="none" w:sz="0" w:space="0" w:color="auto"/>
          </w:divBdr>
        </w:div>
        <w:div w:id="754863608">
          <w:marLeft w:val="0"/>
          <w:marRight w:val="0"/>
          <w:marTop w:val="0"/>
          <w:marBottom w:val="0"/>
          <w:divBdr>
            <w:top w:val="none" w:sz="0" w:space="0" w:color="auto"/>
            <w:left w:val="none" w:sz="0" w:space="0" w:color="auto"/>
            <w:bottom w:val="none" w:sz="0" w:space="0" w:color="auto"/>
            <w:right w:val="none" w:sz="0" w:space="0" w:color="auto"/>
          </w:divBdr>
        </w:div>
        <w:div w:id="1124229181">
          <w:marLeft w:val="0"/>
          <w:marRight w:val="0"/>
          <w:marTop w:val="0"/>
          <w:marBottom w:val="0"/>
          <w:divBdr>
            <w:top w:val="none" w:sz="0" w:space="0" w:color="auto"/>
            <w:left w:val="none" w:sz="0" w:space="0" w:color="auto"/>
            <w:bottom w:val="none" w:sz="0" w:space="0" w:color="auto"/>
            <w:right w:val="none" w:sz="0" w:space="0" w:color="auto"/>
          </w:divBdr>
        </w:div>
        <w:div w:id="921453484">
          <w:marLeft w:val="0"/>
          <w:marRight w:val="0"/>
          <w:marTop w:val="0"/>
          <w:marBottom w:val="0"/>
          <w:divBdr>
            <w:top w:val="none" w:sz="0" w:space="0" w:color="auto"/>
            <w:left w:val="none" w:sz="0" w:space="0" w:color="auto"/>
            <w:bottom w:val="none" w:sz="0" w:space="0" w:color="auto"/>
            <w:right w:val="none" w:sz="0" w:space="0" w:color="auto"/>
          </w:divBdr>
        </w:div>
      </w:divsChild>
    </w:div>
    <w:div w:id="954753864">
      <w:bodyDiv w:val="1"/>
      <w:marLeft w:val="0"/>
      <w:marRight w:val="0"/>
      <w:marTop w:val="0"/>
      <w:marBottom w:val="0"/>
      <w:divBdr>
        <w:top w:val="none" w:sz="0" w:space="0" w:color="auto"/>
        <w:left w:val="none" w:sz="0" w:space="0" w:color="auto"/>
        <w:bottom w:val="none" w:sz="0" w:space="0" w:color="auto"/>
        <w:right w:val="none" w:sz="0" w:space="0" w:color="auto"/>
      </w:divBdr>
      <w:divsChild>
        <w:div w:id="291638983">
          <w:marLeft w:val="0"/>
          <w:marRight w:val="0"/>
          <w:marTop w:val="0"/>
          <w:marBottom w:val="0"/>
          <w:divBdr>
            <w:top w:val="none" w:sz="0" w:space="0" w:color="auto"/>
            <w:left w:val="none" w:sz="0" w:space="0" w:color="auto"/>
            <w:bottom w:val="none" w:sz="0" w:space="0" w:color="auto"/>
            <w:right w:val="none" w:sz="0" w:space="0" w:color="auto"/>
          </w:divBdr>
        </w:div>
        <w:div w:id="1668438167">
          <w:marLeft w:val="0"/>
          <w:marRight w:val="0"/>
          <w:marTop w:val="0"/>
          <w:marBottom w:val="0"/>
          <w:divBdr>
            <w:top w:val="none" w:sz="0" w:space="0" w:color="auto"/>
            <w:left w:val="none" w:sz="0" w:space="0" w:color="auto"/>
            <w:bottom w:val="none" w:sz="0" w:space="0" w:color="auto"/>
            <w:right w:val="none" w:sz="0" w:space="0" w:color="auto"/>
          </w:divBdr>
        </w:div>
      </w:divsChild>
    </w:div>
    <w:div w:id="986132138">
      <w:bodyDiv w:val="1"/>
      <w:marLeft w:val="0"/>
      <w:marRight w:val="0"/>
      <w:marTop w:val="0"/>
      <w:marBottom w:val="0"/>
      <w:divBdr>
        <w:top w:val="none" w:sz="0" w:space="0" w:color="auto"/>
        <w:left w:val="none" w:sz="0" w:space="0" w:color="auto"/>
        <w:bottom w:val="none" w:sz="0" w:space="0" w:color="auto"/>
        <w:right w:val="none" w:sz="0" w:space="0" w:color="auto"/>
      </w:divBdr>
    </w:div>
    <w:div w:id="1045180808">
      <w:bodyDiv w:val="1"/>
      <w:marLeft w:val="0"/>
      <w:marRight w:val="0"/>
      <w:marTop w:val="0"/>
      <w:marBottom w:val="0"/>
      <w:divBdr>
        <w:top w:val="none" w:sz="0" w:space="0" w:color="auto"/>
        <w:left w:val="none" w:sz="0" w:space="0" w:color="auto"/>
        <w:bottom w:val="none" w:sz="0" w:space="0" w:color="auto"/>
        <w:right w:val="none" w:sz="0" w:space="0" w:color="auto"/>
      </w:divBdr>
    </w:div>
    <w:div w:id="1400592731">
      <w:bodyDiv w:val="1"/>
      <w:marLeft w:val="0"/>
      <w:marRight w:val="0"/>
      <w:marTop w:val="0"/>
      <w:marBottom w:val="0"/>
      <w:divBdr>
        <w:top w:val="none" w:sz="0" w:space="0" w:color="auto"/>
        <w:left w:val="none" w:sz="0" w:space="0" w:color="auto"/>
        <w:bottom w:val="none" w:sz="0" w:space="0" w:color="auto"/>
        <w:right w:val="none" w:sz="0" w:space="0" w:color="auto"/>
      </w:divBdr>
    </w:div>
    <w:div w:id="1966541194">
      <w:bodyDiv w:val="1"/>
      <w:marLeft w:val="0"/>
      <w:marRight w:val="0"/>
      <w:marTop w:val="0"/>
      <w:marBottom w:val="0"/>
      <w:divBdr>
        <w:top w:val="none" w:sz="0" w:space="0" w:color="auto"/>
        <w:left w:val="none" w:sz="0" w:space="0" w:color="auto"/>
        <w:bottom w:val="none" w:sz="0" w:space="0" w:color="auto"/>
        <w:right w:val="none" w:sz="0" w:space="0" w:color="auto"/>
      </w:divBdr>
    </w:div>
    <w:div w:id="21190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www.preeflow.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iscotec.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sabeth.lenz@viscotec.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www.panacol.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juliane.sieber@panacol.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0D029-77F7-45A6-AD55-BB79927A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Sacher, Christoph</dc:creator>
  <cp:lastModifiedBy>Lenz, Elisabeth</cp:lastModifiedBy>
  <cp:revision>9</cp:revision>
  <dcterms:created xsi:type="dcterms:W3CDTF">2017-01-26T06:43:00Z</dcterms:created>
  <dcterms:modified xsi:type="dcterms:W3CDTF">2017-02-02T08:41:00Z</dcterms:modified>
</cp:coreProperties>
</file>