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32E" w:rsidRPr="003E732E" w:rsidRDefault="003E732E" w:rsidP="003E732E">
      <w:pPr>
        <w:spacing w:after="0" w:line="360" w:lineRule="auto"/>
        <w:rPr>
          <w:rFonts w:ascii="Arial" w:hAnsi="Arial" w:cs="Arial"/>
          <w:b/>
          <w:bCs/>
          <w:sz w:val="28"/>
          <w:szCs w:val="28"/>
          <w:lang w:val="en-US"/>
        </w:rPr>
      </w:pPr>
      <w:r w:rsidRPr="003E732E">
        <w:rPr>
          <w:rFonts w:ascii="Arial" w:hAnsi="Arial" w:cs="Arial"/>
          <w:b/>
          <w:sz w:val="28"/>
          <w:szCs w:val="28"/>
          <w:lang w:val="en-US"/>
        </w:rPr>
        <w:t>“</w:t>
      </w:r>
      <w:r w:rsidR="005414C9">
        <w:rPr>
          <w:rFonts w:ascii="Arial" w:hAnsi="Arial" w:cs="Arial"/>
          <w:b/>
          <w:bCs/>
          <w:sz w:val="28"/>
          <w:szCs w:val="28"/>
          <w:lang w:val="en-US"/>
        </w:rPr>
        <w:t xml:space="preserve">SMT China </w:t>
      </w:r>
      <w:r w:rsidRPr="003E732E">
        <w:rPr>
          <w:rFonts w:ascii="Arial" w:hAnsi="Arial" w:cs="Arial"/>
          <w:b/>
          <w:bCs/>
          <w:sz w:val="28"/>
          <w:szCs w:val="28"/>
          <w:lang w:val="en-US"/>
        </w:rPr>
        <w:t>VISION Award”</w:t>
      </w:r>
      <w:r w:rsidR="005414C9" w:rsidRPr="005414C9">
        <w:rPr>
          <w:rFonts w:ascii="Arial" w:hAnsi="Arial" w:cs="Arial"/>
          <w:b/>
          <w:bCs/>
          <w:sz w:val="28"/>
          <w:szCs w:val="28"/>
          <w:lang w:val="en-US"/>
        </w:rPr>
        <w:t xml:space="preserve"> </w:t>
      </w:r>
      <w:proofErr w:type="spellStart"/>
      <w:r w:rsidR="005414C9">
        <w:rPr>
          <w:rFonts w:ascii="Arial" w:hAnsi="Arial" w:cs="Arial"/>
          <w:b/>
          <w:bCs/>
          <w:sz w:val="28"/>
          <w:szCs w:val="28"/>
          <w:lang w:val="en-US"/>
        </w:rPr>
        <w:t>für</w:t>
      </w:r>
      <w:proofErr w:type="spellEnd"/>
      <w:r w:rsidR="005414C9">
        <w:rPr>
          <w:rFonts w:ascii="Arial" w:hAnsi="Arial" w:cs="Arial"/>
          <w:b/>
          <w:bCs/>
          <w:sz w:val="28"/>
          <w:szCs w:val="28"/>
          <w:lang w:val="en-US"/>
        </w:rPr>
        <w:t xml:space="preserve"> den </w:t>
      </w:r>
      <w:proofErr w:type="spellStart"/>
      <w:r w:rsidR="005414C9" w:rsidRPr="003E732E">
        <w:rPr>
          <w:rFonts w:ascii="Arial" w:hAnsi="Arial" w:cs="Arial"/>
          <w:b/>
          <w:bCs/>
          <w:sz w:val="28"/>
          <w:szCs w:val="28"/>
          <w:lang w:val="en-US"/>
        </w:rPr>
        <w:t>preeflow</w:t>
      </w:r>
      <w:proofErr w:type="spellEnd"/>
      <w:r w:rsidR="005414C9" w:rsidRPr="003E732E">
        <w:rPr>
          <w:rFonts w:ascii="Arial" w:hAnsi="Arial" w:cs="Arial"/>
          <w:b/>
          <w:bCs/>
          <w:sz w:val="28"/>
          <w:szCs w:val="28"/>
          <w:lang w:val="en-US"/>
        </w:rPr>
        <w:t>® eco-SPRAY</w:t>
      </w:r>
      <w:r w:rsidR="005414C9">
        <w:rPr>
          <w:rFonts w:ascii="Arial" w:hAnsi="Arial" w:cs="Arial"/>
          <w:b/>
          <w:bCs/>
          <w:sz w:val="28"/>
          <w:szCs w:val="28"/>
          <w:lang w:val="en-US"/>
        </w:rPr>
        <w:t xml:space="preserve"> </w:t>
      </w:r>
      <w:r w:rsidRPr="003E732E">
        <w:rPr>
          <w:rFonts w:ascii="Arial" w:hAnsi="Arial" w:cs="Arial"/>
          <w:b/>
          <w:bCs/>
          <w:sz w:val="28"/>
          <w:szCs w:val="28"/>
          <w:lang w:val="en-US"/>
        </w:rPr>
        <w:t xml:space="preserve"> </w:t>
      </w:r>
    </w:p>
    <w:p w:rsidR="00C135DE" w:rsidRDefault="005414C9" w:rsidP="006B78C4">
      <w:pPr>
        <w:spacing w:after="0" w:line="360" w:lineRule="auto"/>
        <w:rPr>
          <w:rFonts w:ascii="Arial" w:hAnsi="Arial" w:cs="Arial"/>
          <w:b/>
        </w:rPr>
      </w:pPr>
      <w:r>
        <w:rPr>
          <w:rFonts w:ascii="Arial" w:hAnsi="Arial" w:cs="Arial"/>
          <w:b/>
        </w:rPr>
        <w:t>Der Sprühdispenser wurde in Shanghai mit dem begehrten Technologie-Preis ausgezeichnet</w:t>
      </w:r>
      <w:bookmarkStart w:id="0" w:name="_GoBack"/>
      <w:bookmarkEnd w:id="0"/>
    </w:p>
    <w:p w:rsidR="005414C9" w:rsidRPr="006B78C4" w:rsidRDefault="005414C9" w:rsidP="006B78C4">
      <w:pPr>
        <w:spacing w:after="0" w:line="360" w:lineRule="auto"/>
        <w:rPr>
          <w:rFonts w:ascii="Arial" w:hAnsi="Arial" w:cs="Arial"/>
        </w:rPr>
      </w:pPr>
    </w:p>
    <w:p w:rsidR="003E732E" w:rsidRPr="003E732E" w:rsidRDefault="003E732E" w:rsidP="008929D8">
      <w:pPr>
        <w:tabs>
          <w:tab w:val="left" w:pos="6662"/>
        </w:tabs>
        <w:spacing w:after="0"/>
        <w:jc w:val="both"/>
        <w:rPr>
          <w:rFonts w:ascii="Arial" w:hAnsi="Arial" w:cs="Arial"/>
        </w:rPr>
      </w:pPr>
      <w:r>
        <w:rPr>
          <w:rFonts w:ascii="Arial" w:hAnsi="Arial" w:cs="Arial"/>
        </w:rPr>
        <w:t xml:space="preserve">Im Rahmen der </w:t>
      </w:r>
      <w:r w:rsidRPr="003E732E">
        <w:rPr>
          <w:rFonts w:ascii="Arial" w:hAnsi="Arial" w:cs="Arial"/>
        </w:rPr>
        <w:t xml:space="preserve">NEPCON </w:t>
      </w:r>
      <w:r>
        <w:rPr>
          <w:rFonts w:ascii="Arial" w:hAnsi="Arial" w:cs="Arial"/>
        </w:rPr>
        <w:t xml:space="preserve">China </w:t>
      </w:r>
      <w:r w:rsidRPr="003E732E">
        <w:rPr>
          <w:rFonts w:ascii="Arial" w:hAnsi="Arial" w:cs="Arial"/>
        </w:rPr>
        <w:t>in Shanghai</w:t>
      </w:r>
      <w:r>
        <w:rPr>
          <w:rFonts w:ascii="Arial" w:hAnsi="Arial" w:cs="Arial"/>
        </w:rPr>
        <w:t xml:space="preserve"> hat</w:t>
      </w:r>
      <w:r w:rsidRPr="003E732E">
        <w:rPr>
          <w:rFonts w:ascii="Arial" w:hAnsi="Arial" w:cs="Arial"/>
        </w:rPr>
        <w:t xml:space="preserve"> </w:t>
      </w:r>
      <w:r>
        <w:rPr>
          <w:rFonts w:ascii="Arial" w:hAnsi="Arial" w:cs="Arial"/>
        </w:rPr>
        <w:t xml:space="preserve">Ende April </w:t>
      </w:r>
      <w:r w:rsidRPr="003E732E">
        <w:rPr>
          <w:rFonts w:ascii="Arial" w:hAnsi="Arial" w:cs="Arial"/>
        </w:rPr>
        <w:t xml:space="preserve">die </w:t>
      </w:r>
      <w:r>
        <w:rPr>
          <w:rFonts w:ascii="Arial" w:hAnsi="Arial" w:cs="Arial"/>
        </w:rPr>
        <w:t xml:space="preserve">Verleihung des </w:t>
      </w:r>
      <w:r w:rsidRPr="003E732E">
        <w:rPr>
          <w:rFonts w:ascii="Arial" w:hAnsi="Arial" w:cs="Arial"/>
        </w:rPr>
        <w:t xml:space="preserve">12. SMT China </w:t>
      </w:r>
      <w:r w:rsidR="005414C9">
        <w:rPr>
          <w:rFonts w:ascii="Arial" w:hAnsi="Arial" w:cs="Arial"/>
        </w:rPr>
        <w:t>VISION</w:t>
      </w:r>
      <w:r w:rsidRPr="003E732E">
        <w:rPr>
          <w:rFonts w:ascii="Arial" w:hAnsi="Arial" w:cs="Arial"/>
        </w:rPr>
        <w:t xml:space="preserve"> Awards</w:t>
      </w:r>
      <w:r>
        <w:rPr>
          <w:rFonts w:ascii="Arial" w:hAnsi="Arial" w:cs="Arial"/>
        </w:rPr>
        <w:t xml:space="preserve"> </w:t>
      </w:r>
      <w:r w:rsidRPr="003E732E">
        <w:rPr>
          <w:rFonts w:ascii="Arial" w:hAnsi="Arial" w:cs="Arial"/>
        </w:rPr>
        <w:t>statt</w:t>
      </w:r>
      <w:r>
        <w:rPr>
          <w:rFonts w:ascii="Arial" w:hAnsi="Arial" w:cs="Arial"/>
        </w:rPr>
        <w:t>gefunden</w:t>
      </w:r>
      <w:r w:rsidRPr="003E732E">
        <w:rPr>
          <w:rFonts w:ascii="Arial" w:hAnsi="Arial" w:cs="Arial"/>
        </w:rPr>
        <w:t xml:space="preserve">. </w:t>
      </w:r>
      <w:r>
        <w:rPr>
          <w:rFonts w:ascii="Arial" w:hAnsi="Arial" w:cs="Arial"/>
        </w:rPr>
        <w:t xml:space="preserve">Auch </w:t>
      </w:r>
      <w:proofErr w:type="spellStart"/>
      <w:r w:rsidRPr="003E732E">
        <w:rPr>
          <w:rFonts w:ascii="Arial" w:hAnsi="Arial" w:cs="Arial"/>
        </w:rPr>
        <w:t>ViscoTec</w:t>
      </w:r>
      <w:proofErr w:type="spellEnd"/>
      <w:r>
        <w:rPr>
          <w:rFonts w:ascii="Arial" w:hAnsi="Arial" w:cs="Arial"/>
        </w:rPr>
        <w:t xml:space="preserve"> zählt in diesem Jahr</w:t>
      </w:r>
      <w:r w:rsidRPr="003E732E">
        <w:rPr>
          <w:rFonts w:ascii="Arial" w:hAnsi="Arial" w:cs="Arial"/>
        </w:rPr>
        <w:t xml:space="preserve"> mit dem </w:t>
      </w:r>
      <w:proofErr w:type="spellStart"/>
      <w:r w:rsidRPr="003E732E">
        <w:rPr>
          <w:rFonts w:ascii="Arial" w:hAnsi="Arial" w:cs="Arial"/>
        </w:rPr>
        <w:t>preeflow</w:t>
      </w:r>
      <w:proofErr w:type="spellEnd"/>
      <w:r w:rsidRPr="003E732E">
        <w:rPr>
          <w:rFonts w:ascii="Arial" w:hAnsi="Arial" w:cs="Arial"/>
        </w:rPr>
        <w:t xml:space="preserve"> </w:t>
      </w:r>
      <w:proofErr w:type="spellStart"/>
      <w:r w:rsidRPr="003E732E">
        <w:rPr>
          <w:rFonts w:ascii="Arial" w:hAnsi="Arial" w:cs="Arial"/>
        </w:rPr>
        <w:t>eco</w:t>
      </w:r>
      <w:proofErr w:type="spellEnd"/>
      <w:r w:rsidRPr="003E732E">
        <w:rPr>
          <w:rFonts w:ascii="Arial" w:hAnsi="Arial" w:cs="Arial"/>
        </w:rPr>
        <w:t xml:space="preserve">-SPRAY </w:t>
      </w:r>
      <w:r>
        <w:rPr>
          <w:rFonts w:ascii="Arial" w:hAnsi="Arial" w:cs="Arial"/>
        </w:rPr>
        <w:t>zu den</w:t>
      </w:r>
      <w:r w:rsidR="005414C9">
        <w:rPr>
          <w:rFonts w:ascii="Arial" w:hAnsi="Arial" w:cs="Arial"/>
        </w:rPr>
        <w:t xml:space="preserve"> Preisträgern</w:t>
      </w:r>
      <w:r w:rsidRPr="003E732E">
        <w:rPr>
          <w:rFonts w:ascii="Arial" w:hAnsi="Arial" w:cs="Arial"/>
        </w:rPr>
        <w:t>. Die teilnehmenden Produkte wurden</w:t>
      </w:r>
      <w:r>
        <w:rPr>
          <w:rFonts w:ascii="Arial" w:hAnsi="Arial" w:cs="Arial"/>
        </w:rPr>
        <w:t xml:space="preserve"> bereits</w:t>
      </w:r>
      <w:r w:rsidRPr="003E732E">
        <w:rPr>
          <w:rFonts w:ascii="Arial" w:hAnsi="Arial" w:cs="Arial"/>
        </w:rPr>
        <w:t xml:space="preserve"> 2017 von der Jury, bestehend aus SMT-Experten und Lesern der SMT China Surface Assembly Technology</w:t>
      </w:r>
      <w:r>
        <w:rPr>
          <w:rFonts w:ascii="Arial" w:hAnsi="Arial" w:cs="Arial"/>
        </w:rPr>
        <w:t>,</w:t>
      </w:r>
      <w:r w:rsidRPr="003E732E">
        <w:rPr>
          <w:rFonts w:ascii="Arial" w:hAnsi="Arial" w:cs="Arial"/>
        </w:rPr>
        <w:t xml:space="preserve"> ausgewählt und veröffentlicht. Dabei </w:t>
      </w:r>
      <w:r w:rsidR="005414C9">
        <w:rPr>
          <w:rFonts w:ascii="Arial" w:hAnsi="Arial" w:cs="Arial"/>
        </w:rPr>
        <w:t xml:space="preserve">werden </w:t>
      </w:r>
      <w:r w:rsidRPr="003E732E">
        <w:rPr>
          <w:rFonts w:ascii="Arial" w:hAnsi="Arial" w:cs="Arial"/>
        </w:rPr>
        <w:t xml:space="preserve">Produkte </w:t>
      </w:r>
      <w:r w:rsidR="005414C9">
        <w:rPr>
          <w:rFonts w:ascii="Arial" w:hAnsi="Arial" w:cs="Arial"/>
        </w:rPr>
        <w:t>berücksichtigt</w:t>
      </w:r>
      <w:r w:rsidRPr="003E732E">
        <w:rPr>
          <w:rFonts w:ascii="Arial" w:hAnsi="Arial" w:cs="Arial"/>
        </w:rPr>
        <w:t xml:space="preserve">, </w:t>
      </w:r>
      <w:r w:rsidR="005414C9">
        <w:rPr>
          <w:rFonts w:ascii="Arial" w:hAnsi="Arial" w:cs="Arial"/>
        </w:rPr>
        <w:t>die</w:t>
      </w:r>
      <w:r w:rsidRPr="003E732E">
        <w:rPr>
          <w:rFonts w:ascii="Arial" w:hAnsi="Arial" w:cs="Arial"/>
        </w:rPr>
        <w:t xml:space="preserve"> sowohl einen wesentlichen Beitrag zur SMT-Oberflächenbestückung leisten, als auch die Weiterentwicklung der SMT-Oberflächenbestückung fördern. </w:t>
      </w:r>
    </w:p>
    <w:p w:rsidR="003E732E" w:rsidRPr="003E732E" w:rsidRDefault="003E732E" w:rsidP="008929D8">
      <w:pPr>
        <w:tabs>
          <w:tab w:val="left" w:pos="6662"/>
        </w:tabs>
        <w:spacing w:after="0"/>
        <w:jc w:val="both"/>
        <w:rPr>
          <w:rFonts w:ascii="Arial" w:hAnsi="Arial" w:cs="Arial"/>
        </w:rPr>
      </w:pPr>
    </w:p>
    <w:p w:rsidR="003E732E" w:rsidRDefault="003E732E" w:rsidP="008929D8">
      <w:pPr>
        <w:tabs>
          <w:tab w:val="left" w:pos="6662"/>
        </w:tabs>
        <w:spacing w:after="0"/>
        <w:jc w:val="both"/>
        <w:rPr>
          <w:rFonts w:ascii="Arial" w:hAnsi="Arial" w:cs="Arial"/>
        </w:rPr>
      </w:pPr>
      <w:r w:rsidRPr="003E732E">
        <w:rPr>
          <w:rFonts w:ascii="Arial" w:hAnsi="Arial" w:cs="Arial"/>
        </w:rPr>
        <w:t xml:space="preserve">Es </w:t>
      </w:r>
      <w:r>
        <w:rPr>
          <w:rFonts w:ascii="Arial" w:hAnsi="Arial" w:cs="Arial"/>
        </w:rPr>
        <w:t xml:space="preserve">ist </w:t>
      </w:r>
      <w:r w:rsidRPr="003E732E">
        <w:rPr>
          <w:rFonts w:ascii="Arial" w:hAnsi="Arial" w:cs="Arial"/>
        </w:rPr>
        <w:t xml:space="preserve">kein Zufall, dass der Award an den </w:t>
      </w:r>
      <w:proofErr w:type="spellStart"/>
      <w:r w:rsidRPr="003E732E">
        <w:rPr>
          <w:rFonts w:ascii="Arial" w:hAnsi="Arial" w:cs="Arial"/>
        </w:rPr>
        <w:t>eco</w:t>
      </w:r>
      <w:proofErr w:type="spellEnd"/>
      <w:r w:rsidRPr="003E732E">
        <w:rPr>
          <w:rFonts w:ascii="Arial" w:hAnsi="Arial" w:cs="Arial"/>
        </w:rPr>
        <w:t xml:space="preserve">-SPRAY der Marke </w:t>
      </w:r>
      <w:proofErr w:type="spellStart"/>
      <w:r w:rsidRPr="003E732E">
        <w:rPr>
          <w:rFonts w:ascii="Arial" w:hAnsi="Arial" w:cs="Arial"/>
        </w:rPr>
        <w:t>preeflow</w:t>
      </w:r>
      <w:proofErr w:type="spellEnd"/>
      <w:r w:rsidRPr="003E732E">
        <w:rPr>
          <w:rFonts w:ascii="Arial" w:hAnsi="Arial" w:cs="Arial"/>
        </w:rPr>
        <w:t xml:space="preserve"> verliehen wurde. Das </w:t>
      </w:r>
      <w:proofErr w:type="spellStart"/>
      <w:r w:rsidRPr="003E732E">
        <w:rPr>
          <w:rFonts w:ascii="Arial" w:hAnsi="Arial" w:cs="Arial"/>
        </w:rPr>
        <w:t>preeflow</w:t>
      </w:r>
      <w:proofErr w:type="spellEnd"/>
      <w:r w:rsidRPr="003E732E">
        <w:rPr>
          <w:rFonts w:ascii="Arial" w:hAnsi="Arial" w:cs="Arial"/>
        </w:rPr>
        <w:t xml:space="preserve"> Feinsprühsystem ist für den schnellen und gleichmäßigen Auftrag von Flüssigkeiten aller Art konzipiert. Diese neue Technologie erzielt perfekte Ergebnisse </w:t>
      </w:r>
      <w:r>
        <w:rPr>
          <w:rFonts w:ascii="Arial" w:hAnsi="Arial" w:cs="Arial"/>
        </w:rPr>
        <w:t>mit</w:t>
      </w:r>
      <w:r w:rsidRPr="003E732E">
        <w:rPr>
          <w:rFonts w:ascii="Arial" w:hAnsi="Arial" w:cs="Arial"/>
        </w:rPr>
        <w:t xml:space="preserve"> eine</w:t>
      </w:r>
      <w:r>
        <w:rPr>
          <w:rFonts w:ascii="Arial" w:hAnsi="Arial" w:cs="Arial"/>
        </w:rPr>
        <w:t>r</w:t>
      </w:r>
      <w:r w:rsidRPr="003E732E">
        <w:rPr>
          <w:rFonts w:ascii="Arial" w:hAnsi="Arial" w:cs="Arial"/>
        </w:rPr>
        <w:t xml:space="preserve"> </w:t>
      </w:r>
      <w:r>
        <w:rPr>
          <w:rFonts w:ascii="Arial" w:hAnsi="Arial" w:cs="Arial"/>
        </w:rPr>
        <w:t>hochpräzisen</w:t>
      </w:r>
      <w:r w:rsidRPr="003E732E">
        <w:rPr>
          <w:rFonts w:ascii="Arial" w:hAnsi="Arial" w:cs="Arial"/>
        </w:rPr>
        <w:t xml:space="preserve"> Kantenschärfe</w:t>
      </w:r>
      <w:r>
        <w:rPr>
          <w:rFonts w:ascii="Arial" w:hAnsi="Arial" w:cs="Arial"/>
        </w:rPr>
        <w:t xml:space="preserve"> –</w:t>
      </w:r>
      <w:r w:rsidRPr="003E732E">
        <w:rPr>
          <w:rFonts w:ascii="Arial" w:hAnsi="Arial" w:cs="Arial"/>
        </w:rPr>
        <w:t xml:space="preserve"> unabhängig von niedrig- oder hochviskosen Medien. Mit </w:t>
      </w:r>
      <w:r>
        <w:rPr>
          <w:rFonts w:ascii="Arial" w:hAnsi="Arial" w:cs="Arial"/>
        </w:rPr>
        <w:t>dem</w:t>
      </w:r>
      <w:r w:rsidRPr="003E732E">
        <w:rPr>
          <w:rFonts w:ascii="Arial" w:hAnsi="Arial" w:cs="Arial"/>
        </w:rPr>
        <w:t xml:space="preserve"> </w:t>
      </w:r>
      <w:proofErr w:type="spellStart"/>
      <w:r w:rsidRPr="003E732E">
        <w:rPr>
          <w:rFonts w:ascii="Arial" w:hAnsi="Arial" w:cs="Arial"/>
        </w:rPr>
        <w:t>eco</w:t>
      </w:r>
      <w:proofErr w:type="spellEnd"/>
      <w:r w:rsidRPr="003E732E">
        <w:rPr>
          <w:rFonts w:ascii="Arial" w:hAnsi="Arial" w:cs="Arial"/>
        </w:rPr>
        <w:t xml:space="preserve">-SPRAY können Materialien mit einer Viskosität von mehr als 10.000 </w:t>
      </w:r>
      <w:proofErr w:type="spellStart"/>
      <w:r w:rsidRPr="003E732E">
        <w:rPr>
          <w:rFonts w:ascii="Arial" w:hAnsi="Arial" w:cs="Arial"/>
        </w:rPr>
        <w:t>mPas</w:t>
      </w:r>
      <w:proofErr w:type="spellEnd"/>
      <w:r w:rsidRPr="003E732E">
        <w:rPr>
          <w:rFonts w:ascii="Arial" w:hAnsi="Arial" w:cs="Arial"/>
        </w:rPr>
        <w:t xml:space="preserve"> problemlos </w:t>
      </w:r>
      <w:r>
        <w:rPr>
          <w:rFonts w:ascii="Arial" w:hAnsi="Arial" w:cs="Arial"/>
        </w:rPr>
        <w:t xml:space="preserve">mit hoher Geschwindigkeit </w:t>
      </w:r>
      <w:r w:rsidRPr="003E732E">
        <w:rPr>
          <w:rFonts w:ascii="Arial" w:hAnsi="Arial" w:cs="Arial"/>
        </w:rPr>
        <w:t xml:space="preserve">auf große Flächen gesprüht werden. </w:t>
      </w:r>
    </w:p>
    <w:p w:rsidR="003E732E" w:rsidRPr="003E732E" w:rsidRDefault="003E732E" w:rsidP="008929D8">
      <w:pPr>
        <w:tabs>
          <w:tab w:val="left" w:pos="6662"/>
        </w:tabs>
        <w:spacing w:after="0"/>
        <w:jc w:val="both"/>
        <w:rPr>
          <w:rFonts w:ascii="Arial" w:hAnsi="Arial" w:cs="Arial"/>
        </w:rPr>
      </w:pPr>
    </w:p>
    <w:p w:rsidR="003E732E" w:rsidRPr="003E732E" w:rsidRDefault="003E732E" w:rsidP="008929D8">
      <w:pPr>
        <w:tabs>
          <w:tab w:val="left" w:pos="6662"/>
        </w:tabs>
        <w:spacing w:after="0"/>
        <w:jc w:val="both"/>
        <w:rPr>
          <w:rFonts w:ascii="Arial" w:hAnsi="Arial" w:cs="Arial"/>
        </w:rPr>
      </w:pPr>
      <w:r>
        <w:rPr>
          <w:rFonts w:ascii="Arial" w:hAnsi="Arial" w:cs="Arial"/>
        </w:rPr>
        <w:t xml:space="preserve">Durch das stufenlos umlaufende Kolbenprinzip wird eine </w:t>
      </w:r>
      <w:r w:rsidRPr="003E732E">
        <w:rPr>
          <w:rFonts w:ascii="Arial" w:hAnsi="Arial" w:cs="Arial"/>
        </w:rPr>
        <w:t xml:space="preserve">rein volumetrische Dosierung </w:t>
      </w:r>
      <w:r>
        <w:rPr>
          <w:rFonts w:ascii="Arial" w:hAnsi="Arial" w:cs="Arial"/>
        </w:rPr>
        <w:t>für ein präzises Ergebnis</w:t>
      </w:r>
      <w:r w:rsidRPr="003E732E">
        <w:rPr>
          <w:rFonts w:ascii="Arial" w:hAnsi="Arial" w:cs="Arial"/>
        </w:rPr>
        <w:t xml:space="preserve"> gewährleistet </w:t>
      </w:r>
      <w:r>
        <w:rPr>
          <w:rFonts w:ascii="Arial" w:hAnsi="Arial" w:cs="Arial"/>
        </w:rPr>
        <w:t xml:space="preserve">und so </w:t>
      </w:r>
      <w:r w:rsidRPr="003E732E">
        <w:rPr>
          <w:rFonts w:ascii="Arial" w:hAnsi="Arial" w:cs="Arial"/>
        </w:rPr>
        <w:t>eine exakte Beschichtung unabhängig von Viskosität und Versorgungsdruck</w:t>
      </w:r>
      <w:r>
        <w:rPr>
          <w:rFonts w:ascii="Arial" w:hAnsi="Arial" w:cs="Arial"/>
        </w:rPr>
        <w:t xml:space="preserve"> erzielt</w:t>
      </w:r>
      <w:r w:rsidRPr="003E732E">
        <w:rPr>
          <w:rFonts w:ascii="Arial" w:hAnsi="Arial" w:cs="Arial"/>
        </w:rPr>
        <w:t xml:space="preserve">. Die gewünschte Schichtdicke wird durch einfaches Einstellen des Luftdrucks, der Materialmenge, des Abstandes zum Substrat oder der Beschichtungsgeschwindigkeit erreicht. Der </w:t>
      </w:r>
      <w:r>
        <w:rPr>
          <w:rFonts w:ascii="Arial" w:hAnsi="Arial" w:cs="Arial"/>
        </w:rPr>
        <w:t>Sprühdispenser</w:t>
      </w:r>
      <w:r w:rsidRPr="003E732E">
        <w:rPr>
          <w:rFonts w:ascii="Arial" w:hAnsi="Arial" w:cs="Arial"/>
        </w:rPr>
        <w:t xml:space="preserve"> ist intuitiv und einfach zu bedienen. Durch die verschieden</w:t>
      </w:r>
      <w:r>
        <w:rPr>
          <w:rFonts w:ascii="Arial" w:hAnsi="Arial" w:cs="Arial"/>
        </w:rPr>
        <w:t>en</w:t>
      </w:r>
      <w:r w:rsidRPr="003E732E">
        <w:rPr>
          <w:rFonts w:ascii="Arial" w:hAnsi="Arial" w:cs="Arial"/>
        </w:rPr>
        <w:t xml:space="preserve"> Düsen ist er flexibel mit unterschiedlichen Materialien und Dosierverfahren einsetzbar und auch für automatisiertes Sprühen geeignet. Die Sprühpistole </w:t>
      </w:r>
      <w:r>
        <w:rPr>
          <w:rFonts w:ascii="Arial" w:hAnsi="Arial" w:cs="Arial"/>
        </w:rPr>
        <w:t xml:space="preserve">von </w:t>
      </w:r>
      <w:proofErr w:type="spellStart"/>
      <w:r w:rsidRPr="003E732E">
        <w:rPr>
          <w:rFonts w:ascii="Arial" w:hAnsi="Arial" w:cs="Arial"/>
        </w:rPr>
        <w:t>preeflow</w:t>
      </w:r>
      <w:proofErr w:type="spellEnd"/>
      <w:r>
        <w:rPr>
          <w:rFonts w:ascii="Arial" w:hAnsi="Arial" w:cs="Arial"/>
        </w:rPr>
        <w:t xml:space="preserve"> </w:t>
      </w:r>
      <w:r w:rsidRPr="003E732E">
        <w:rPr>
          <w:rFonts w:ascii="Arial" w:hAnsi="Arial" w:cs="Arial"/>
        </w:rPr>
        <w:t>kann nicht nur hochviskose Materialien verarbeiten,</w:t>
      </w:r>
      <w:r>
        <w:rPr>
          <w:rFonts w:ascii="Arial" w:hAnsi="Arial" w:cs="Arial"/>
        </w:rPr>
        <w:t xml:space="preserve"> sie ist</w:t>
      </w:r>
      <w:r w:rsidRPr="003E732E">
        <w:rPr>
          <w:rFonts w:ascii="Arial" w:hAnsi="Arial" w:cs="Arial"/>
        </w:rPr>
        <w:t xml:space="preserve"> auch zum Sprühen und Zerstäuben von Medien mit niedriger Viskosität als konforme Beschichtung</w:t>
      </w:r>
      <w:r>
        <w:rPr>
          <w:rFonts w:ascii="Arial" w:hAnsi="Arial" w:cs="Arial"/>
        </w:rPr>
        <w:t xml:space="preserve"> geeignet</w:t>
      </w:r>
      <w:r w:rsidRPr="003E732E">
        <w:rPr>
          <w:rFonts w:ascii="Arial" w:hAnsi="Arial" w:cs="Arial"/>
        </w:rPr>
        <w:t>.</w:t>
      </w:r>
    </w:p>
    <w:p w:rsidR="003E732E" w:rsidRPr="003E732E" w:rsidRDefault="003E732E" w:rsidP="008929D8">
      <w:pPr>
        <w:tabs>
          <w:tab w:val="left" w:pos="6662"/>
        </w:tabs>
        <w:spacing w:after="0"/>
        <w:jc w:val="both"/>
        <w:rPr>
          <w:rFonts w:ascii="Arial" w:hAnsi="Arial" w:cs="Arial"/>
        </w:rPr>
      </w:pPr>
    </w:p>
    <w:p w:rsidR="003E732E" w:rsidRPr="003E732E" w:rsidRDefault="003E732E" w:rsidP="008929D8">
      <w:pPr>
        <w:tabs>
          <w:tab w:val="left" w:pos="6662"/>
        </w:tabs>
        <w:spacing w:after="0"/>
        <w:jc w:val="both"/>
        <w:rPr>
          <w:rFonts w:ascii="Arial" w:hAnsi="Arial" w:cs="Arial"/>
        </w:rPr>
      </w:pPr>
      <w:proofErr w:type="spellStart"/>
      <w:r w:rsidRPr="003E732E">
        <w:rPr>
          <w:rFonts w:ascii="Arial" w:hAnsi="Arial" w:cs="Arial"/>
        </w:rPr>
        <w:t>preeflow</w:t>
      </w:r>
      <w:proofErr w:type="spellEnd"/>
      <w:r w:rsidRPr="003E732E">
        <w:rPr>
          <w:rFonts w:ascii="Arial" w:hAnsi="Arial" w:cs="Arial"/>
        </w:rPr>
        <w:t xml:space="preserve">-Produkte sind führend in der volumetrischen Dosiertechnik und werden weltweit nach den individuellen Kundenbedürfnissen in Dosieranwendungen integriert. Die einzigartige Qualität der Exzenterschneckenpumpe macht </w:t>
      </w:r>
      <w:proofErr w:type="spellStart"/>
      <w:r>
        <w:rPr>
          <w:rFonts w:ascii="Arial" w:hAnsi="Arial" w:cs="Arial"/>
        </w:rPr>
        <w:t>preeflow</w:t>
      </w:r>
      <w:proofErr w:type="spellEnd"/>
      <w:r>
        <w:rPr>
          <w:rFonts w:ascii="Arial" w:hAnsi="Arial" w:cs="Arial"/>
        </w:rPr>
        <w:t xml:space="preserve"> z.B. </w:t>
      </w:r>
      <w:r w:rsidR="005414C9">
        <w:rPr>
          <w:rFonts w:ascii="Arial" w:hAnsi="Arial" w:cs="Arial"/>
        </w:rPr>
        <w:t>bei</w:t>
      </w:r>
      <w:r w:rsidRPr="003E732E">
        <w:rPr>
          <w:rFonts w:ascii="Arial" w:hAnsi="Arial" w:cs="Arial"/>
        </w:rPr>
        <w:t xml:space="preserve"> der Dosierung von 1K- </w:t>
      </w:r>
      <w:r>
        <w:rPr>
          <w:rFonts w:ascii="Arial" w:hAnsi="Arial" w:cs="Arial"/>
        </w:rPr>
        <w:t>und</w:t>
      </w:r>
      <w:r w:rsidRPr="003E732E">
        <w:rPr>
          <w:rFonts w:ascii="Arial" w:hAnsi="Arial" w:cs="Arial"/>
        </w:rPr>
        <w:t xml:space="preserve"> 2K-Klebstoffen</w:t>
      </w:r>
      <w:r>
        <w:rPr>
          <w:rFonts w:ascii="Arial" w:hAnsi="Arial" w:cs="Arial"/>
        </w:rPr>
        <w:t xml:space="preserve"> </w:t>
      </w:r>
      <w:r w:rsidRPr="003E732E">
        <w:rPr>
          <w:rFonts w:ascii="Arial" w:hAnsi="Arial" w:cs="Arial"/>
        </w:rPr>
        <w:t xml:space="preserve">zum perfekten Partner in der Dosiertechnik. </w:t>
      </w:r>
      <w:r>
        <w:rPr>
          <w:rFonts w:ascii="Arial" w:hAnsi="Arial" w:cs="Arial"/>
        </w:rPr>
        <w:t>Egal o</w:t>
      </w:r>
      <w:r w:rsidRPr="003E732E">
        <w:rPr>
          <w:rFonts w:ascii="Arial" w:hAnsi="Arial" w:cs="Arial"/>
        </w:rPr>
        <w:t xml:space="preserve">b volumetrische Dispenser wie der </w:t>
      </w:r>
      <w:proofErr w:type="spellStart"/>
      <w:r w:rsidRPr="003E732E">
        <w:rPr>
          <w:rFonts w:ascii="Arial" w:hAnsi="Arial" w:cs="Arial"/>
        </w:rPr>
        <w:t>eco</w:t>
      </w:r>
      <w:proofErr w:type="spellEnd"/>
      <w:r w:rsidRPr="003E732E">
        <w:rPr>
          <w:rFonts w:ascii="Arial" w:hAnsi="Arial" w:cs="Arial"/>
        </w:rPr>
        <w:t xml:space="preserve">-PEN oder </w:t>
      </w:r>
      <w:r>
        <w:rPr>
          <w:rFonts w:ascii="Arial" w:hAnsi="Arial" w:cs="Arial"/>
        </w:rPr>
        <w:t xml:space="preserve">der </w:t>
      </w:r>
      <w:proofErr w:type="spellStart"/>
      <w:r w:rsidRPr="003E732E">
        <w:rPr>
          <w:rFonts w:ascii="Arial" w:hAnsi="Arial" w:cs="Arial"/>
        </w:rPr>
        <w:t>eco</w:t>
      </w:r>
      <w:proofErr w:type="spellEnd"/>
      <w:r w:rsidRPr="003E732E">
        <w:rPr>
          <w:rFonts w:ascii="Arial" w:hAnsi="Arial" w:cs="Arial"/>
        </w:rPr>
        <w:t xml:space="preserve">-DUO, Steuergeräte </w:t>
      </w:r>
      <w:r>
        <w:rPr>
          <w:rFonts w:ascii="Arial" w:hAnsi="Arial" w:cs="Arial"/>
        </w:rPr>
        <w:t>oder</w:t>
      </w:r>
      <w:r w:rsidRPr="003E732E">
        <w:rPr>
          <w:rFonts w:ascii="Arial" w:hAnsi="Arial" w:cs="Arial"/>
        </w:rPr>
        <w:t xml:space="preserve"> Auswertegeräte: </w:t>
      </w:r>
      <w:proofErr w:type="spellStart"/>
      <w:r w:rsidRPr="003E732E">
        <w:rPr>
          <w:rFonts w:ascii="Arial" w:hAnsi="Arial" w:cs="Arial"/>
        </w:rPr>
        <w:t>preeflow</w:t>
      </w:r>
      <w:proofErr w:type="spellEnd"/>
      <w:r w:rsidRPr="003E732E">
        <w:rPr>
          <w:rFonts w:ascii="Arial" w:hAnsi="Arial" w:cs="Arial"/>
        </w:rPr>
        <w:t>-Produkte entsprechen immer der Devise „kleiner, präziser, wirtschaftlicher</w:t>
      </w:r>
      <w:r>
        <w:rPr>
          <w:rFonts w:ascii="Arial" w:hAnsi="Arial" w:cs="Arial"/>
        </w:rPr>
        <w:t>“</w:t>
      </w:r>
      <w:r w:rsidRPr="003E732E">
        <w:rPr>
          <w:rFonts w:ascii="Arial" w:hAnsi="Arial" w:cs="Arial"/>
        </w:rPr>
        <w:t xml:space="preserve">. </w:t>
      </w:r>
    </w:p>
    <w:p w:rsidR="003E732E" w:rsidRPr="003E732E" w:rsidRDefault="003E732E" w:rsidP="008929D8">
      <w:pPr>
        <w:tabs>
          <w:tab w:val="left" w:pos="6662"/>
        </w:tabs>
        <w:spacing w:after="0"/>
        <w:jc w:val="both"/>
        <w:rPr>
          <w:rFonts w:ascii="Arial" w:hAnsi="Arial" w:cs="Arial"/>
        </w:rPr>
      </w:pPr>
    </w:p>
    <w:p w:rsidR="003E732E" w:rsidRPr="003E732E" w:rsidRDefault="003E732E" w:rsidP="008929D8">
      <w:pPr>
        <w:tabs>
          <w:tab w:val="left" w:pos="6662"/>
        </w:tabs>
        <w:spacing w:after="0"/>
        <w:jc w:val="both"/>
        <w:rPr>
          <w:rFonts w:ascii="Arial" w:hAnsi="Arial" w:cs="Arial"/>
        </w:rPr>
      </w:pPr>
      <w:r w:rsidRPr="003E732E">
        <w:rPr>
          <w:rFonts w:ascii="Arial" w:hAnsi="Arial" w:cs="Arial"/>
        </w:rPr>
        <w:lastRenderedPageBreak/>
        <w:t>In den letzten Jahren hat die chinesische Regierung mit Nachdruck High-Tech-Produkte mit hoher Wertschöpfung gefördert</w:t>
      </w:r>
      <w:r w:rsidR="00987DA9">
        <w:rPr>
          <w:rFonts w:ascii="Arial" w:hAnsi="Arial" w:cs="Arial"/>
        </w:rPr>
        <w:t>.</w:t>
      </w:r>
      <w:r w:rsidRPr="003E732E">
        <w:rPr>
          <w:rFonts w:ascii="Arial" w:hAnsi="Arial" w:cs="Arial"/>
        </w:rPr>
        <w:t xml:space="preserve"> </w:t>
      </w:r>
      <w:r w:rsidR="00987DA9">
        <w:rPr>
          <w:rFonts w:ascii="Arial" w:hAnsi="Arial" w:cs="Arial"/>
        </w:rPr>
        <w:t>Dabei stellen</w:t>
      </w:r>
      <w:r w:rsidRPr="003E732E">
        <w:rPr>
          <w:rFonts w:ascii="Arial" w:hAnsi="Arial" w:cs="Arial"/>
        </w:rPr>
        <w:t xml:space="preserve"> </w:t>
      </w:r>
      <w:r>
        <w:rPr>
          <w:rFonts w:ascii="Arial" w:hAnsi="Arial" w:cs="Arial"/>
        </w:rPr>
        <w:t xml:space="preserve">die Produkte von </w:t>
      </w:r>
      <w:proofErr w:type="spellStart"/>
      <w:r>
        <w:rPr>
          <w:rFonts w:ascii="Arial" w:hAnsi="Arial" w:cs="Arial"/>
        </w:rPr>
        <w:t>preeflow</w:t>
      </w:r>
      <w:proofErr w:type="spellEnd"/>
      <w:r w:rsidRPr="003E732E">
        <w:rPr>
          <w:rFonts w:ascii="Arial" w:hAnsi="Arial" w:cs="Arial"/>
        </w:rPr>
        <w:t xml:space="preserve"> die beste Wahl für die Hersteller auf dem lokalen Markt </w:t>
      </w:r>
      <w:r w:rsidR="00987DA9">
        <w:rPr>
          <w:rFonts w:ascii="Arial" w:hAnsi="Arial" w:cs="Arial"/>
        </w:rPr>
        <w:t>dar</w:t>
      </w:r>
      <w:r w:rsidRPr="003E732E">
        <w:rPr>
          <w:rFonts w:ascii="Arial" w:hAnsi="Arial" w:cs="Arial"/>
        </w:rPr>
        <w:t xml:space="preserve">. </w:t>
      </w:r>
      <w:r w:rsidR="00987DA9">
        <w:rPr>
          <w:rFonts w:ascii="Arial" w:hAnsi="Arial" w:cs="Arial"/>
        </w:rPr>
        <w:t xml:space="preserve">Mit der langjährigen </w:t>
      </w:r>
      <w:r w:rsidRPr="003E732E">
        <w:rPr>
          <w:rFonts w:ascii="Arial" w:hAnsi="Arial" w:cs="Arial"/>
        </w:rPr>
        <w:t xml:space="preserve">Erfahrung von </w:t>
      </w:r>
      <w:proofErr w:type="spellStart"/>
      <w:r w:rsidRPr="003E732E">
        <w:rPr>
          <w:rFonts w:ascii="Arial" w:hAnsi="Arial" w:cs="Arial"/>
        </w:rPr>
        <w:t>ViscoTec</w:t>
      </w:r>
      <w:proofErr w:type="spellEnd"/>
      <w:r w:rsidRPr="003E732E">
        <w:rPr>
          <w:rFonts w:ascii="Arial" w:hAnsi="Arial" w:cs="Arial"/>
        </w:rPr>
        <w:t xml:space="preserve"> </w:t>
      </w:r>
      <w:r w:rsidR="00987DA9">
        <w:rPr>
          <w:rFonts w:ascii="Arial" w:hAnsi="Arial" w:cs="Arial"/>
        </w:rPr>
        <w:t xml:space="preserve">kann </w:t>
      </w:r>
      <w:r w:rsidRPr="003E732E">
        <w:rPr>
          <w:rFonts w:ascii="Arial" w:hAnsi="Arial" w:cs="Arial"/>
        </w:rPr>
        <w:t xml:space="preserve">die Qualität der chinesischen Fertigung in der Dosierindustrie weiter </w:t>
      </w:r>
      <w:r w:rsidR="00FF1A12">
        <w:rPr>
          <w:rFonts w:ascii="Arial" w:hAnsi="Arial" w:cs="Arial"/>
        </w:rPr>
        <w:t>unterstützt</w:t>
      </w:r>
      <w:r w:rsidR="00987DA9">
        <w:rPr>
          <w:rFonts w:ascii="Arial" w:hAnsi="Arial" w:cs="Arial"/>
        </w:rPr>
        <w:t xml:space="preserve"> werden – sowohl die</w:t>
      </w:r>
      <w:r w:rsidRPr="003E732E">
        <w:rPr>
          <w:rFonts w:ascii="Arial" w:hAnsi="Arial" w:cs="Arial"/>
        </w:rPr>
        <w:t xml:space="preserve"> Produkte </w:t>
      </w:r>
      <w:r w:rsidR="00987DA9">
        <w:rPr>
          <w:rFonts w:ascii="Arial" w:hAnsi="Arial" w:cs="Arial"/>
        </w:rPr>
        <w:t>als auch die</w:t>
      </w:r>
      <w:r w:rsidRPr="003E732E">
        <w:rPr>
          <w:rFonts w:ascii="Arial" w:hAnsi="Arial" w:cs="Arial"/>
        </w:rPr>
        <w:t xml:space="preserve"> Dienstleistungen des </w:t>
      </w:r>
      <w:proofErr w:type="spellStart"/>
      <w:r w:rsidRPr="003E732E">
        <w:rPr>
          <w:rFonts w:ascii="Arial" w:hAnsi="Arial" w:cs="Arial"/>
        </w:rPr>
        <w:t>preeflow</w:t>
      </w:r>
      <w:proofErr w:type="spellEnd"/>
      <w:r w:rsidRPr="003E732E">
        <w:rPr>
          <w:rFonts w:ascii="Arial" w:hAnsi="Arial" w:cs="Arial"/>
        </w:rPr>
        <w:t>-Teams</w:t>
      </w:r>
      <w:r w:rsidR="00987DA9">
        <w:rPr>
          <w:rFonts w:ascii="Arial" w:hAnsi="Arial" w:cs="Arial"/>
        </w:rPr>
        <w:t xml:space="preserve"> tragen dazu einen erheblichen Teil bei</w:t>
      </w:r>
      <w:r w:rsidRPr="003E732E">
        <w:rPr>
          <w:rFonts w:ascii="Arial" w:hAnsi="Arial" w:cs="Arial"/>
        </w:rPr>
        <w:t>.</w:t>
      </w:r>
    </w:p>
    <w:p w:rsidR="0087508C" w:rsidRPr="008B0A02" w:rsidRDefault="0087508C" w:rsidP="008929D8">
      <w:pPr>
        <w:tabs>
          <w:tab w:val="left" w:pos="6662"/>
        </w:tabs>
        <w:spacing w:after="0"/>
        <w:jc w:val="both"/>
        <w:rPr>
          <w:rFonts w:ascii="Arial" w:hAnsi="Arial" w:cs="Arial"/>
          <w:lang w:val="en-US"/>
        </w:rPr>
      </w:pPr>
    </w:p>
    <w:p w:rsidR="0087508C" w:rsidRPr="008B0A02" w:rsidRDefault="0087508C" w:rsidP="00BD097C">
      <w:pPr>
        <w:tabs>
          <w:tab w:val="left" w:pos="6662"/>
        </w:tabs>
        <w:spacing w:after="0" w:line="240" w:lineRule="auto"/>
        <w:rPr>
          <w:rFonts w:ascii="Arial" w:hAnsi="Arial" w:cs="Arial"/>
          <w:lang w:val="en-US"/>
        </w:rPr>
      </w:pPr>
    </w:p>
    <w:p w:rsidR="00974CD8" w:rsidRPr="00974CD8" w:rsidRDefault="00FF1A12" w:rsidP="00974CD8">
      <w:pPr>
        <w:spacing w:after="0" w:line="360" w:lineRule="auto"/>
        <w:rPr>
          <w:rFonts w:ascii="Arial" w:hAnsi="Arial" w:cs="Arial"/>
        </w:rPr>
      </w:pPr>
      <w:r>
        <w:rPr>
          <w:rFonts w:ascii="Arial" w:hAnsi="Arial" w:cs="Arial"/>
        </w:rPr>
        <w:t>2.9</w:t>
      </w:r>
      <w:r w:rsidR="00A87A6E">
        <w:rPr>
          <w:rFonts w:ascii="Arial" w:hAnsi="Arial" w:cs="Arial"/>
        </w:rPr>
        <w:t>66</w:t>
      </w:r>
      <w:r w:rsidR="00974CD8" w:rsidRPr="00974CD8">
        <w:rPr>
          <w:rFonts w:ascii="Arial" w:hAnsi="Arial" w:cs="Arial"/>
          <w:color w:val="FF0000"/>
        </w:rPr>
        <w:t xml:space="preserve"> </w:t>
      </w:r>
      <w:r w:rsidR="00974CD8" w:rsidRPr="00974CD8">
        <w:rPr>
          <w:rFonts w:ascii="Arial" w:hAnsi="Arial" w:cs="Arial"/>
        </w:rPr>
        <w:t xml:space="preserve">Zeichen inkl. Leerzeichen. Abdruck honorarfrei. Beleg </w:t>
      </w:r>
      <w:r w:rsidR="00974CD8">
        <w:rPr>
          <w:rFonts w:ascii="Arial" w:hAnsi="Arial" w:cs="Arial"/>
        </w:rPr>
        <w:t>e</w:t>
      </w:r>
      <w:r w:rsidR="00974CD8" w:rsidRPr="00974CD8">
        <w:rPr>
          <w:rFonts w:ascii="Arial" w:hAnsi="Arial" w:cs="Arial"/>
        </w:rPr>
        <w:t>rbeten.</w:t>
      </w:r>
    </w:p>
    <w:p w:rsidR="00974CD8" w:rsidRPr="00974CD8" w:rsidRDefault="00974CD8" w:rsidP="00974CD8">
      <w:pPr>
        <w:spacing w:after="0" w:line="360" w:lineRule="auto"/>
        <w:ind w:right="1273"/>
        <w:rPr>
          <w:rFonts w:ascii="Arial" w:hAnsi="Arial" w:cs="Arial"/>
        </w:rPr>
      </w:pPr>
    </w:p>
    <w:p w:rsidR="00974CD8" w:rsidRPr="00974CD8" w:rsidRDefault="00A77FFB" w:rsidP="00974CD8">
      <w:pPr>
        <w:pStyle w:val="StandardWeb"/>
        <w:spacing w:line="360" w:lineRule="auto"/>
        <w:ind w:right="1273"/>
        <w:rPr>
          <w:rFonts w:cs="Arial"/>
        </w:rPr>
      </w:pPr>
      <w:r>
        <w:rPr>
          <w:noProof/>
        </w:rPr>
        <w:drawing>
          <wp:inline distT="0" distB="0" distL="0" distR="0">
            <wp:extent cx="2159780" cy="1617186"/>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0912" cy="1625521"/>
                    </a:xfrm>
                    <a:prstGeom prst="rect">
                      <a:avLst/>
                    </a:prstGeom>
                    <a:noFill/>
                    <a:ln>
                      <a:noFill/>
                    </a:ln>
                  </pic:spPr>
                </pic:pic>
              </a:graphicData>
            </a:graphic>
          </wp:inline>
        </w:drawing>
      </w:r>
    </w:p>
    <w:p w:rsidR="00974CD8" w:rsidRDefault="00A77FFB" w:rsidP="00974CD8">
      <w:pPr>
        <w:pStyle w:val="StandardWeb"/>
        <w:spacing w:line="360" w:lineRule="auto"/>
        <w:ind w:right="1273"/>
        <w:rPr>
          <w:rFonts w:cs="Arial"/>
          <w:i/>
          <w:sz w:val="18"/>
          <w:szCs w:val="18"/>
        </w:rPr>
      </w:pPr>
      <w:r>
        <w:rPr>
          <w:rFonts w:cs="Arial"/>
          <w:i/>
          <w:sz w:val="18"/>
          <w:szCs w:val="18"/>
        </w:rPr>
        <w:t>Bild 1: Markus Schultz (</w:t>
      </w:r>
      <w:proofErr w:type="spellStart"/>
      <w:r>
        <w:rPr>
          <w:rFonts w:cs="Arial"/>
          <w:i/>
          <w:sz w:val="18"/>
          <w:szCs w:val="18"/>
        </w:rPr>
        <w:t>mitte</w:t>
      </w:r>
      <w:proofErr w:type="spellEnd"/>
      <w:r>
        <w:rPr>
          <w:rFonts w:cs="Arial"/>
          <w:i/>
          <w:sz w:val="18"/>
          <w:szCs w:val="18"/>
        </w:rPr>
        <w:t xml:space="preserve">), Niederlassungsleiter </w:t>
      </w:r>
      <w:proofErr w:type="spellStart"/>
      <w:r>
        <w:rPr>
          <w:rFonts w:cs="Arial"/>
          <w:i/>
          <w:sz w:val="18"/>
          <w:szCs w:val="18"/>
        </w:rPr>
        <w:t>ViscoTec</w:t>
      </w:r>
      <w:proofErr w:type="spellEnd"/>
      <w:r>
        <w:rPr>
          <w:rFonts w:cs="Arial"/>
          <w:i/>
          <w:sz w:val="18"/>
          <w:szCs w:val="18"/>
        </w:rPr>
        <w:t xml:space="preserve"> China, bei der Preisverleihung des „SMT China VISION Award“ </w:t>
      </w:r>
    </w:p>
    <w:p w:rsidR="00A77FFB" w:rsidRDefault="00A77FFB" w:rsidP="00974CD8">
      <w:pPr>
        <w:pStyle w:val="StandardWeb"/>
        <w:spacing w:line="360" w:lineRule="auto"/>
        <w:ind w:right="1273"/>
        <w:rPr>
          <w:rFonts w:cs="Arial"/>
          <w:i/>
          <w:sz w:val="18"/>
          <w:szCs w:val="18"/>
        </w:rPr>
      </w:pPr>
      <w:r w:rsidRPr="00A77FFB">
        <w:rPr>
          <w:rFonts w:cs="Arial"/>
          <w:i/>
          <w:noProof/>
          <w:sz w:val="18"/>
          <w:szCs w:val="18"/>
        </w:rPr>
        <w:drawing>
          <wp:inline distT="0" distB="0" distL="0" distR="0">
            <wp:extent cx="1049036" cy="1799649"/>
            <wp:effectExtent l="0" t="0" r="0" b="0"/>
            <wp:docPr id="2" name="Grafik 2" descr="V:\Marketing\Bilder\GF Komponenten &amp; Geräte\Produkte\eco-SPRAY\preeflow-eco-SPRAY-f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Marketing\Bilder\GF Komponenten &amp; Geräte\Produkte\eco-SPRAY\preeflow-eco-SPRAY-fre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8815" cy="1816425"/>
                    </a:xfrm>
                    <a:prstGeom prst="rect">
                      <a:avLst/>
                    </a:prstGeom>
                    <a:noFill/>
                    <a:ln>
                      <a:noFill/>
                    </a:ln>
                  </pic:spPr>
                </pic:pic>
              </a:graphicData>
            </a:graphic>
          </wp:inline>
        </w:drawing>
      </w:r>
    </w:p>
    <w:p w:rsidR="00A77FFB" w:rsidRDefault="00A77FFB" w:rsidP="00974CD8">
      <w:pPr>
        <w:pStyle w:val="StandardWeb"/>
        <w:spacing w:line="360" w:lineRule="auto"/>
        <w:ind w:right="1273"/>
        <w:rPr>
          <w:rFonts w:cs="Arial"/>
          <w:i/>
          <w:sz w:val="18"/>
          <w:szCs w:val="18"/>
        </w:rPr>
      </w:pPr>
      <w:r>
        <w:rPr>
          <w:rFonts w:cs="Arial"/>
          <w:i/>
          <w:sz w:val="18"/>
          <w:szCs w:val="18"/>
        </w:rPr>
        <w:t xml:space="preserve">Bild 2: </w:t>
      </w:r>
      <w:proofErr w:type="spellStart"/>
      <w:r>
        <w:rPr>
          <w:rFonts w:cs="Arial"/>
          <w:i/>
          <w:sz w:val="18"/>
          <w:szCs w:val="18"/>
        </w:rPr>
        <w:t>preeflow</w:t>
      </w:r>
      <w:proofErr w:type="spellEnd"/>
      <w:r>
        <w:rPr>
          <w:rFonts w:cs="Arial"/>
          <w:i/>
          <w:sz w:val="18"/>
          <w:szCs w:val="18"/>
        </w:rPr>
        <w:t xml:space="preserve"> </w:t>
      </w:r>
      <w:proofErr w:type="spellStart"/>
      <w:r>
        <w:rPr>
          <w:rFonts w:cs="Arial"/>
          <w:i/>
          <w:sz w:val="18"/>
          <w:szCs w:val="18"/>
        </w:rPr>
        <w:t>eco</w:t>
      </w:r>
      <w:proofErr w:type="spellEnd"/>
      <w:r>
        <w:rPr>
          <w:rFonts w:cs="Arial"/>
          <w:i/>
          <w:sz w:val="18"/>
          <w:szCs w:val="18"/>
        </w:rPr>
        <w:t xml:space="preserve">-SPRAY </w:t>
      </w:r>
    </w:p>
    <w:p w:rsidR="00A77FFB" w:rsidRPr="00974CD8" w:rsidRDefault="00A77FFB" w:rsidP="00974CD8">
      <w:pPr>
        <w:pStyle w:val="StandardWeb"/>
        <w:spacing w:line="360" w:lineRule="auto"/>
        <w:ind w:right="1273"/>
        <w:rPr>
          <w:rFonts w:cs="Arial"/>
          <w:i/>
          <w:sz w:val="18"/>
          <w:szCs w:val="18"/>
        </w:rPr>
      </w:pPr>
    </w:p>
    <w:p w:rsidR="00BD097C" w:rsidRDefault="00BD097C" w:rsidP="00BD097C">
      <w:pPr>
        <w:spacing w:after="0" w:line="240" w:lineRule="auto"/>
        <w:rPr>
          <w:rFonts w:ascii="Arial" w:hAnsi="Arial" w:cs="Arial"/>
        </w:rPr>
      </w:pPr>
    </w:p>
    <w:p w:rsidR="00D56D5D" w:rsidRPr="00D56D5D" w:rsidRDefault="00D56D5D" w:rsidP="00D56D5D">
      <w:pPr>
        <w:rPr>
          <w:rFonts w:ascii="Arial" w:hAnsi="Arial" w:cs="Arial"/>
          <w:b/>
        </w:rPr>
      </w:pPr>
      <w:r w:rsidRPr="00D56D5D">
        <w:rPr>
          <w:rFonts w:ascii="Arial" w:hAnsi="Arial" w:cs="Arial"/>
          <w:b/>
        </w:rPr>
        <w:t>Mikrodosierung in Perfektion!</w:t>
      </w:r>
    </w:p>
    <w:p w:rsidR="00D56D5D" w:rsidRPr="00D56D5D" w:rsidRDefault="003A23BF" w:rsidP="00A77FFB">
      <w:pPr>
        <w:jc w:val="both"/>
        <w:rPr>
          <w:rFonts w:ascii="Arial" w:hAnsi="Arial" w:cs="Arial"/>
        </w:rPr>
      </w:pPr>
      <w:proofErr w:type="spellStart"/>
      <w:r w:rsidRPr="003449AB">
        <w:rPr>
          <w:rFonts w:ascii="Arial" w:hAnsi="Arial" w:cs="Arial"/>
        </w:rPr>
        <w:t>preeflow</w:t>
      </w:r>
      <w:proofErr w:type="spellEnd"/>
      <w:r w:rsidRPr="00851FDA">
        <w:rPr>
          <w:rFonts w:ascii="Arial" w:hAnsi="Arial" w:cs="Arial"/>
          <w:vertAlign w:val="superscript"/>
        </w:rPr>
        <w:t>®</w:t>
      </w:r>
      <w:r w:rsidRPr="003449AB">
        <w:rPr>
          <w:rFonts w:ascii="Arial" w:hAnsi="Arial" w:cs="Arial"/>
        </w:rPr>
        <w:t xml:space="preserve"> ist eine Marke der ViscoTec Pumpen- u. Dosiertechnik GmbH. ViscoTec beschäftigt sich vorwiegend mit Anlagen, die zur Förderung, Dosierung, Auftragung, </w:t>
      </w:r>
      <w:r w:rsidRPr="003449AB">
        <w:rPr>
          <w:rFonts w:ascii="Arial" w:hAnsi="Arial" w:cs="Arial"/>
        </w:rPr>
        <w:lastRenderedPageBreak/>
        <w:t>Abfüllung und der Entnahme von mittelviskosen bis hochviskosen Medien benötigt werden. Der Hauptsitz des technologischen Marktführers ist in Töging (Oberbayern, Kreis Altötting). Darüber hinaus verfügt ViscoTec über Niederlassungen in den USA, in China</w:t>
      </w:r>
      <w:r>
        <w:rPr>
          <w:rFonts w:ascii="Arial" w:hAnsi="Arial" w:cs="Arial"/>
        </w:rPr>
        <w:t>,</w:t>
      </w:r>
      <w:r w:rsidRPr="003449AB">
        <w:rPr>
          <w:rFonts w:ascii="Arial" w:hAnsi="Arial" w:cs="Arial"/>
        </w:rPr>
        <w:t xml:space="preserve"> Singapur</w:t>
      </w:r>
      <w:r>
        <w:rPr>
          <w:rFonts w:ascii="Arial" w:hAnsi="Arial" w:cs="Arial"/>
        </w:rPr>
        <w:t xml:space="preserve"> und Indien</w:t>
      </w:r>
      <w:r w:rsidRPr="003449AB">
        <w:rPr>
          <w:rFonts w:ascii="Arial" w:hAnsi="Arial" w:cs="Arial"/>
        </w:rPr>
        <w:t xml:space="preserve"> und beschäftigt weltweit </w:t>
      </w:r>
      <w:r>
        <w:rPr>
          <w:rFonts w:ascii="Arial" w:hAnsi="Arial" w:cs="Arial"/>
        </w:rPr>
        <w:t>rund 165</w:t>
      </w:r>
      <w:r w:rsidRPr="003449AB">
        <w:rPr>
          <w:rFonts w:ascii="Arial" w:hAnsi="Arial" w:cs="Arial"/>
        </w:rPr>
        <w:t xml:space="preserve"> Mitarbeiter. Die Marke </w:t>
      </w:r>
      <w:proofErr w:type="spellStart"/>
      <w:r w:rsidRPr="003449AB">
        <w:rPr>
          <w:rFonts w:ascii="Arial" w:hAnsi="Arial" w:cs="Arial"/>
        </w:rPr>
        <w:t>preeflow</w:t>
      </w:r>
      <w:proofErr w:type="spellEnd"/>
      <w:r w:rsidRPr="00851FDA">
        <w:rPr>
          <w:rFonts w:ascii="Arial" w:hAnsi="Arial" w:cs="Arial"/>
          <w:vertAlign w:val="superscript"/>
        </w:rPr>
        <w:t>®</w:t>
      </w:r>
      <w:r w:rsidRPr="003449AB">
        <w:rPr>
          <w:rFonts w:ascii="Arial" w:hAnsi="Arial" w:cs="Arial"/>
        </w:rPr>
        <w:t xml:space="preserve"> steht für präzises, rein volumetrisches Dosieren von Flüssigkeiten in Kleinstmengen und entstand im Jahr 2008. Weltweit werden </w:t>
      </w:r>
      <w:proofErr w:type="spellStart"/>
      <w:r w:rsidRPr="003449AB">
        <w:rPr>
          <w:rFonts w:ascii="Arial" w:hAnsi="Arial" w:cs="Arial"/>
        </w:rPr>
        <w:t>preeflow</w:t>
      </w:r>
      <w:proofErr w:type="spellEnd"/>
      <w:r w:rsidRPr="00851FDA">
        <w:rPr>
          <w:rFonts w:ascii="Arial" w:hAnsi="Arial" w:cs="Arial"/>
          <w:vertAlign w:val="superscript"/>
        </w:rPr>
        <w:t>®</w:t>
      </w:r>
      <w:r w:rsidRPr="003449AB">
        <w:rPr>
          <w:rFonts w:ascii="Arial" w:hAnsi="Arial" w:cs="Arial"/>
        </w:rPr>
        <w:t xml:space="preserve"> Produkte geschätzt, nicht zuletzt aufgrund einzigartiger Qualität – Made in Germany. Ein internationales Händlernetz bietet professionellen Service und Support rund um die </w:t>
      </w:r>
      <w:proofErr w:type="spellStart"/>
      <w:r w:rsidRPr="003449AB">
        <w:rPr>
          <w:rFonts w:ascii="Arial" w:hAnsi="Arial" w:cs="Arial"/>
        </w:rPr>
        <w:t>preeflow</w:t>
      </w:r>
      <w:proofErr w:type="spellEnd"/>
      <w:r w:rsidRPr="003449AB">
        <w:rPr>
          <w:rFonts w:ascii="Arial" w:hAnsi="Arial" w:cs="Arial"/>
        </w:rPr>
        <w:t xml:space="preserve"> Dosiersysteme. Die vielfältigen Anwendungsbereiche umfassen unter anderem die Branchen Automotive, Elektro- und Elektronikindustrie, Medizintechnik, Luft- und Raumfahrt, erneuerbare Energien, Elektro- und Hybridtechnik und Mess- und Sensortechnik. Alle </w:t>
      </w:r>
      <w:proofErr w:type="spellStart"/>
      <w:r w:rsidRPr="003449AB">
        <w:rPr>
          <w:rFonts w:ascii="Arial" w:hAnsi="Arial" w:cs="Arial"/>
        </w:rPr>
        <w:t>preeflow</w:t>
      </w:r>
      <w:proofErr w:type="spellEnd"/>
      <w:r w:rsidRPr="00851FDA">
        <w:rPr>
          <w:rFonts w:ascii="Arial" w:hAnsi="Arial" w:cs="Arial"/>
          <w:vertAlign w:val="superscript"/>
        </w:rPr>
        <w:t>®</w:t>
      </w:r>
      <w:r w:rsidRPr="003449AB">
        <w:rPr>
          <w:rFonts w:ascii="Arial" w:hAnsi="Arial" w:cs="Arial"/>
        </w:rPr>
        <w:t xml:space="preserve"> Systeme lassen sich dank standardisierter Schnittstellen einfach integrieren. Weltweit arbeiten </w:t>
      </w:r>
      <w:r>
        <w:rPr>
          <w:rFonts w:ascii="Arial" w:hAnsi="Arial" w:cs="Arial"/>
        </w:rPr>
        <w:t>über</w:t>
      </w:r>
      <w:r w:rsidRPr="003449AB">
        <w:rPr>
          <w:rFonts w:ascii="Arial" w:hAnsi="Arial" w:cs="Arial"/>
        </w:rPr>
        <w:t xml:space="preserve"> </w:t>
      </w:r>
      <w:r w:rsidR="004779ED">
        <w:rPr>
          <w:rFonts w:ascii="Arial" w:hAnsi="Arial" w:cs="Arial"/>
        </w:rPr>
        <w:t>2</w:t>
      </w:r>
      <w:r w:rsidRPr="003449AB">
        <w:rPr>
          <w:rFonts w:ascii="Arial" w:hAnsi="Arial" w:cs="Arial"/>
        </w:rPr>
        <w:t xml:space="preserve">0.000 </w:t>
      </w:r>
      <w:proofErr w:type="spellStart"/>
      <w:r w:rsidRPr="003449AB">
        <w:rPr>
          <w:rFonts w:ascii="Arial" w:hAnsi="Arial" w:cs="Arial"/>
        </w:rPr>
        <w:t>preeflow</w:t>
      </w:r>
      <w:proofErr w:type="spellEnd"/>
      <w:r w:rsidRPr="00851FDA">
        <w:rPr>
          <w:rFonts w:ascii="Arial" w:hAnsi="Arial" w:cs="Arial"/>
          <w:vertAlign w:val="superscript"/>
        </w:rPr>
        <w:t>®</w:t>
      </w:r>
      <w:r w:rsidRPr="003449AB">
        <w:rPr>
          <w:rFonts w:ascii="Arial" w:hAnsi="Arial" w:cs="Arial"/>
        </w:rPr>
        <w:t xml:space="preserve"> Systeme in halb- oder vollautomatischen Dosieranwendungen zur vollsten Zufriedenheit der Anwender und Kunden</w:t>
      </w:r>
      <w:r w:rsidR="008B0A02" w:rsidRPr="008B0A02">
        <w:rPr>
          <w:rFonts w:ascii="Arial" w:hAnsi="Arial" w:cs="Arial"/>
        </w:rPr>
        <w:t>.</w:t>
      </w:r>
      <w:r w:rsidR="00D56D5D" w:rsidRPr="00D56D5D">
        <w:rPr>
          <w:rFonts w:ascii="Arial" w:hAnsi="Arial" w:cs="Arial"/>
        </w:rPr>
        <w:t xml:space="preserve"> </w:t>
      </w:r>
    </w:p>
    <w:p w:rsidR="00BD097C" w:rsidRDefault="00BD097C" w:rsidP="00BD097C">
      <w:pPr>
        <w:spacing w:after="0" w:line="240" w:lineRule="auto"/>
        <w:rPr>
          <w:rFonts w:ascii="Arial" w:hAnsi="Arial" w:cs="Arial"/>
        </w:rPr>
      </w:pPr>
    </w:p>
    <w:p w:rsidR="00BD097C" w:rsidRDefault="00BD097C" w:rsidP="00BD097C">
      <w:pPr>
        <w:spacing w:after="0" w:line="240" w:lineRule="auto"/>
        <w:rPr>
          <w:rFonts w:ascii="Arial" w:hAnsi="Arial" w:cs="Arial"/>
        </w:rPr>
      </w:pPr>
    </w:p>
    <w:p w:rsidR="00BD097C" w:rsidRPr="00214BE3" w:rsidRDefault="00BD097C" w:rsidP="00BD097C">
      <w:pPr>
        <w:spacing w:after="0" w:line="240" w:lineRule="auto"/>
        <w:rPr>
          <w:rFonts w:ascii="Arial" w:hAnsi="Arial" w:cs="Arial"/>
          <w:b/>
        </w:rPr>
      </w:pPr>
      <w:r w:rsidRPr="00214BE3">
        <w:rPr>
          <w:rFonts w:ascii="Arial" w:hAnsi="Arial" w:cs="Arial"/>
          <w:b/>
        </w:rPr>
        <w:t>Pressekontakt:</w:t>
      </w:r>
    </w:p>
    <w:p w:rsidR="00BD097C" w:rsidRDefault="00BD097C" w:rsidP="00BD097C">
      <w:pPr>
        <w:spacing w:after="0" w:line="240" w:lineRule="auto"/>
        <w:rPr>
          <w:rFonts w:ascii="Arial" w:hAnsi="Arial" w:cs="Arial"/>
        </w:rPr>
      </w:pPr>
    </w:p>
    <w:p w:rsidR="00BD097C" w:rsidRPr="00214BE3" w:rsidRDefault="00BD097C" w:rsidP="00BD097C">
      <w:pPr>
        <w:spacing w:after="0" w:line="240" w:lineRule="auto"/>
        <w:rPr>
          <w:rFonts w:ascii="Arial" w:hAnsi="Arial" w:cs="Arial"/>
          <w:b/>
        </w:rPr>
      </w:pPr>
      <w:r w:rsidRPr="00214BE3">
        <w:rPr>
          <w:rFonts w:ascii="Arial" w:hAnsi="Arial" w:cs="Arial"/>
          <w:b/>
        </w:rPr>
        <w:t>Thomas Diringer, Leiter Geschäftsfeld Komponenten &amp; Geräte</w:t>
      </w:r>
    </w:p>
    <w:p w:rsidR="00BD097C" w:rsidRDefault="00BD097C" w:rsidP="00BD097C">
      <w:pPr>
        <w:spacing w:after="0" w:line="240" w:lineRule="auto"/>
        <w:rPr>
          <w:rFonts w:ascii="Arial" w:hAnsi="Arial" w:cs="Arial"/>
        </w:rPr>
      </w:pPr>
      <w:r w:rsidRPr="00BD097C">
        <w:rPr>
          <w:rFonts w:ascii="Arial" w:hAnsi="Arial" w:cs="Arial"/>
        </w:rPr>
        <w:t>ViscoTec Pumpen- u. Dosiertechnik GmbH</w:t>
      </w:r>
    </w:p>
    <w:p w:rsidR="00BD097C" w:rsidRPr="00BD097C" w:rsidRDefault="00BD097C" w:rsidP="00BD097C">
      <w:pPr>
        <w:spacing w:after="0" w:line="240" w:lineRule="auto"/>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BD097C" w:rsidRPr="00BD097C" w:rsidRDefault="00BD097C" w:rsidP="00BD097C">
      <w:pPr>
        <w:spacing w:after="0" w:line="240" w:lineRule="auto"/>
        <w:rPr>
          <w:rFonts w:ascii="Arial" w:hAnsi="Arial" w:cs="Arial"/>
        </w:rPr>
      </w:pPr>
      <w:r w:rsidRPr="00BD097C">
        <w:rPr>
          <w:rFonts w:ascii="Arial" w:hAnsi="Arial" w:cs="Arial"/>
        </w:rPr>
        <w:t>Telefon +49 8631 9274-44</w:t>
      </w:r>
      <w:r>
        <w:rPr>
          <w:rFonts w:ascii="Arial" w:hAnsi="Arial" w:cs="Arial"/>
        </w:rPr>
        <w:t>1</w:t>
      </w:r>
      <w:r w:rsidRPr="00BD097C">
        <w:rPr>
          <w:rFonts w:ascii="Arial" w:hAnsi="Arial" w:cs="Arial"/>
        </w:rPr>
        <w:t xml:space="preserve"> </w:t>
      </w:r>
    </w:p>
    <w:p w:rsidR="00BD097C" w:rsidRDefault="00BD097C" w:rsidP="00BD097C">
      <w:pPr>
        <w:spacing w:after="0" w:line="240" w:lineRule="auto"/>
        <w:rPr>
          <w:rFonts w:ascii="Arial" w:hAnsi="Arial" w:cs="Arial"/>
        </w:rPr>
      </w:pPr>
      <w:r w:rsidRPr="00BD097C">
        <w:rPr>
          <w:rFonts w:ascii="Arial" w:hAnsi="Arial" w:cs="Arial"/>
        </w:rPr>
        <w:t xml:space="preserve">E-Mail: </w:t>
      </w:r>
      <w:r>
        <w:rPr>
          <w:rFonts w:ascii="Arial" w:hAnsi="Arial" w:cs="Arial"/>
        </w:rPr>
        <w:t>thomas.diringer</w:t>
      </w:r>
      <w:r w:rsidRPr="00BD097C">
        <w:rPr>
          <w:rFonts w:ascii="Arial" w:hAnsi="Arial" w:cs="Arial"/>
        </w:rPr>
        <w:t xml:space="preserve">@viscotec.de · </w:t>
      </w:r>
      <w:hyperlink r:id="rId9" w:history="1">
        <w:r w:rsidR="00A77FFB" w:rsidRPr="00C457BB">
          <w:rPr>
            <w:rStyle w:val="Hyperlink"/>
            <w:rFonts w:ascii="Arial" w:hAnsi="Arial" w:cs="Arial"/>
          </w:rPr>
          <w:t>www.preeflow.com</w:t>
        </w:r>
      </w:hyperlink>
    </w:p>
    <w:p w:rsidR="00A77FFB" w:rsidRPr="00BD097C" w:rsidRDefault="00A77FFB" w:rsidP="00BD097C">
      <w:pPr>
        <w:spacing w:after="0" w:line="240" w:lineRule="auto"/>
        <w:rPr>
          <w:rFonts w:ascii="Arial" w:hAnsi="Arial" w:cs="Arial"/>
        </w:rPr>
      </w:pPr>
    </w:p>
    <w:p w:rsidR="00BD097C" w:rsidRPr="0079149C" w:rsidRDefault="00BD097C" w:rsidP="00BD097C">
      <w:pPr>
        <w:spacing w:after="0" w:line="240" w:lineRule="auto"/>
        <w:rPr>
          <w:rFonts w:ascii="Arial" w:hAnsi="Arial" w:cs="Arial"/>
          <w:b/>
        </w:rPr>
      </w:pPr>
      <w:r w:rsidRPr="0079149C">
        <w:rPr>
          <w:rFonts w:ascii="Arial" w:hAnsi="Arial" w:cs="Arial"/>
          <w:b/>
        </w:rPr>
        <w:t xml:space="preserve">Elisabeth </w:t>
      </w:r>
      <w:r w:rsidR="00051241">
        <w:rPr>
          <w:rFonts w:ascii="Arial" w:hAnsi="Arial" w:cs="Arial"/>
          <w:b/>
        </w:rPr>
        <w:t>Naderer</w:t>
      </w:r>
      <w:r w:rsidRPr="0079149C">
        <w:rPr>
          <w:rFonts w:ascii="Arial" w:hAnsi="Arial" w:cs="Arial"/>
          <w:b/>
        </w:rPr>
        <w:t>, Leitung Marketing</w:t>
      </w:r>
    </w:p>
    <w:p w:rsidR="00BD097C" w:rsidRPr="00BD097C" w:rsidRDefault="00BD097C" w:rsidP="00BD097C">
      <w:pPr>
        <w:spacing w:after="0" w:line="240" w:lineRule="auto"/>
        <w:rPr>
          <w:rFonts w:ascii="Arial" w:hAnsi="Arial" w:cs="Arial"/>
        </w:rPr>
      </w:pPr>
      <w:r w:rsidRPr="00BD097C">
        <w:rPr>
          <w:rFonts w:ascii="Arial" w:hAnsi="Arial" w:cs="Arial"/>
        </w:rPr>
        <w:t>ViscoTec Pumpen- u. Dosiertechnik GmbH</w:t>
      </w:r>
    </w:p>
    <w:p w:rsidR="00BD097C" w:rsidRPr="00BD097C" w:rsidRDefault="00BD097C" w:rsidP="00BD097C">
      <w:pPr>
        <w:spacing w:after="0" w:line="240" w:lineRule="auto"/>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BD097C" w:rsidRPr="00BD097C" w:rsidRDefault="00BD097C" w:rsidP="00BD097C">
      <w:pPr>
        <w:spacing w:after="0" w:line="240" w:lineRule="auto"/>
        <w:rPr>
          <w:rFonts w:ascii="Arial" w:hAnsi="Arial" w:cs="Arial"/>
        </w:rPr>
      </w:pPr>
      <w:r w:rsidRPr="00BD097C">
        <w:rPr>
          <w:rFonts w:ascii="Arial" w:hAnsi="Arial" w:cs="Arial"/>
        </w:rPr>
        <w:t xml:space="preserve">Telefon +49 8631 9274-447 </w:t>
      </w:r>
    </w:p>
    <w:p w:rsidR="00BD097C" w:rsidRPr="00BD097C" w:rsidRDefault="00BD097C" w:rsidP="00BD097C">
      <w:pPr>
        <w:spacing w:after="0" w:line="240" w:lineRule="auto"/>
        <w:rPr>
          <w:rFonts w:ascii="Arial" w:hAnsi="Arial" w:cs="Arial"/>
        </w:rPr>
      </w:pPr>
      <w:r w:rsidRPr="00BD097C">
        <w:rPr>
          <w:rFonts w:ascii="Arial" w:hAnsi="Arial" w:cs="Arial"/>
        </w:rPr>
        <w:t>E-Mail: elisabeth.</w:t>
      </w:r>
      <w:r w:rsidR="00051241">
        <w:rPr>
          <w:rFonts w:ascii="Arial" w:hAnsi="Arial" w:cs="Arial"/>
        </w:rPr>
        <w:t>naderer</w:t>
      </w:r>
      <w:r w:rsidRPr="00BD097C">
        <w:rPr>
          <w:rFonts w:ascii="Arial" w:hAnsi="Arial" w:cs="Arial"/>
        </w:rPr>
        <w:t>@viscotec.de · www.viscotec.de</w:t>
      </w:r>
    </w:p>
    <w:p w:rsidR="0050565F" w:rsidRPr="00BD097C" w:rsidRDefault="0050565F" w:rsidP="00BD097C">
      <w:pPr>
        <w:spacing w:after="0" w:line="240" w:lineRule="auto"/>
        <w:rPr>
          <w:rFonts w:ascii="Arial" w:hAnsi="Arial" w:cs="Arial"/>
          <w:sz w:val="24"/>
          <w:szCs w:val="24"/>
        </w:rPr>
      </w:pPr>
    </w:p>
    <w:p w:rsidR="00207D48" w:rsidRPr="00BD097C" w:rsidRDefault="00207D48" w:rsidP="00BD097C">
      <w:pPr>
        <w:spacing w:after="0"/>
        <w:rPr>
          <w:rFonts w:ascii="Arial" w:hAnsi="Arial" w:cs="Arial"/>
          <w:sz w:val="24"/>
          <w:szCs w:val="24"/>
        </w:rPr>
      </w:pPr>
    </w:p>
    <w:p w:rsidR="00207D48" w:rsidRPr="00BD097C" w:rsidRDefault="00207D48" w:rsidP="00BD097C">
      <w:pPr>
        <w:spacing w:after="0"/>
        <w:rPr>
          <w:rFonts w:ascii="Arial" w:hAnsi="Arial" w:cs="Arial"/>
          <w:sz w:val="24"/>
          <w:szCs w:val="24"/>
        </w:rPr>
      </w:pPr>
    </w:p>
    <w:sectPr w:rsidR="00207D48" w:rsidRPr="00BD097C" w:rsidSect="004779ED">
      <w:headerReference w:type="default" r:id="rId10"/>
      <w:footerReference w:type="default" r:id="rId11"/>
      <w:pgSz w:w="11906" w:h="16838" w:code="9"/>
      <w:pgMar w:top="851" w:right="2126"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32E" w:rsidRDefault="003E732E" w:rsidP="006B78C4">
      <w:pPr>
        <w:spacing w:after="0" w:line="240" w:lineRule="auto"/>
      </w:pPr>
      <w:r>
        <w:separator/>
      </w:r>
    </w:p>
  </w:endnote>
  <w:endnote w:type="continuationSeparator" w:id="0">
    <w:p w:rsidR="003E732E" w:rsidRDefault="003E732E" w:rsidP="006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29059375"/>
      <w:docPartObj>
        <w:docPartGallery w:val="Page Numbers (Bottom of Page)"/>
        <w:docPartUnique/>
      </w:docPartObj>
    </w:sdtPr>
    <w:sdtEndPr/>
    <w:sdtContent>
      <w:sdt>
        <w:sdtPr>
          <w:rPr>
            <w:rFonts w:ascii="Arial" w:hAnsi="Arial" w:cs="Arial"/>
            <w:sz w:val="20"/>
            <w:szCs w:val="20"/>
          </w:rPr>
          <w:id w:val="-86229176"/>
          <w:docPartObj>
            <w:docPartGallery w:val="Page Numbers (Top of Page)"/>
            <w:docPartUnique/>
          </w:docPartObj>
        </w:sdtPr>
        <w:sdtEndPr/>
        <w:sdtContent>
          <w:p w:rsidR="006B78C4" w:rsidRDefault="006B78C4">
            <w:pPr>
              <w:pStyle w:val="Fuzeile"/>
              <w:jc w:val="right"/>
              <w:rPr>
                <w:rFonts w:ascii="Arial" w:hAnsi="Arial" w:cs="Arial"/>
                <w:sz w:val="20"/>
                <w:szCs w:val="20"/>
              </w:rPr>
            </w:pPr>
          </w:p>
          <w:p w:rsidR="006B78C4" w:rsidRPr="006B78C4" w:rsidRDefault="006B78C4">
            <w:pPr>
              <w:pStyle w:val="Fuzeile"/>
              <w:jc w:val="right"/>
              <w:rPr>
                <w:rFonts w:ascii="Arial" w:hAnsi="Arial" w:cs="Arial"/>
                <w:sz w:val="20"/>
                <w:szCs w:val="20"/>
              </w:rPr>
            </w:pPr>
            <w:r w:rsidRPr="006B78C4">
              <w:rPr>
                <w:rFonts w:ascii="Arial" w:hAnsi="Arial" w:cs="Arial"/>
                <w:sz w:val="20"/>
                <w:szCs w:val="20"/>
              </w:rPr>
              <w:t xml:space="preserve">Seite </w:t>
            </w:r>
            <w:r w:rsidRPr="006B78C4">
              <w:rPr>
                <w:rFonts w:ascii="Arial" w:hAnsi="Arial" w:cs="Arial"/>
                <w:bCs/>
                <w:sz w:val="20"/>
                <w:szCs w:val="20"/>
              </w:rPr>
              <w:fldChar w:fldCharType="begin"/>
            </w:r>
            <w:r w:rsidRPr="006B78C4">
              <w:rPr>
                <w:rFonts w:ascii="Arial" w:hAnsi="Arial" w:cs="Arial"/>
                <w:bCs/>
                <w:sz w:val="20"/>
                <w:szCs w:val="20"/>
              </w:rPr>
              <w:instrText>PAGE</w:instrText>
            </w:r>
            <w:r w:rsidRPr="006B78C4">
              <w:rPr>
                <w:rFonts w:ascii="Arial" w:hAnsi="Arial" w:cs="Arial"/>
                <w:bCs/>
                <w:sz w:val="20"/>
                <w:szCs w:val="20"/>
              </w:rPr>
              <w:fldChar w:fldCharType="separate"/>
            </w:r>
            <w:r w:rsidR="004779ED">
              <w:rPr>
                <w:rFonts w:ascii="Arial" w:hAnsi="Arial" w:cs="Arial"/>
                <w:bCs/>
                <w:noProof/>
                <w:sz w:val="20"/>
                <w:szCs w:val="20"/>
              </w:rPr>
              <w:t>2</w:t>
            </w:r>
            <w:r w:rsidRPr="006B78C4">
              <w:rPr>
                <w:rFonts w:ascii="Arial" w:hAnsi="Arial" w:cs="Arial"/>
                <w:bCs/>
                <w:sz w:val="20"/>
                <w:szCs w:val="20"/>
              </w:rPr>
              <w:fldChar w:fldCharType="end"/>
            </w:r>
            <w:r w:rsidRPr="006B78C4">
              <w:rPr>
                <w:rFonts w:ascii="Arial" w:hAnsi="Arial" w:cs="Arial"/>
                <w:sz w:val="20"/>
                <w:szCs w:val="20"/>
              </w:rPr>
              <w:t xml:space="preserve"> von </w:t>
            </w:r>
            <w:r w:rsidRPr="006B78C4">
              <w:rPr>
                <w:rFonts w:ascii="Arial" w:hAnsi="Arial" w:cs="Arial"/>
                <w:bCs/>
                <w:sz w:val="20"/>
                <w:szCs w:val="20"/>
              </w:rPr>
              <w:fldChar w:fldCharType="begin"/>
            </w:r>
            <w:r w:rsidRPr="006B78C4">
              <w:rPr>
                <w:rFonts w:ascii="Arial" w:hAnsi="Arial" w:cs="Arial"/>
                <w:bCs/>
                <w:sz w:val="20"/>
                <w:szCs w:val="20"/>
              </w:rPr>
              <w:instrText>NUMPAGES</w:instrText>
            </w:r>
            <w:r w:rsidRPr="006B78C4">
              <w:rPr>
                <w:rFonts w:ascii="Arial" w:hAnsi="Arial" w:cs="Arial"/>
                <w:bCs/>
                <w:sz w:val="20"/>
                <w:szCs w:val="20"/>
              </w:rPr>
              <w:fldChar w:fldCharType="separate"/>
            </w:r>
            <w:r w:rsidR="004779ED">
              <w:rPr>
                <w:rFonts w:ascii="Arial" w:hAnsi="Arial" w:cs="Arial"/>
                <w:bCs/>
                <w:noProof/>
                <w:sz w:val="20"/>
                <w:szCs w:val="20"/>
              </w:rPr>
              <w:t>2</w:t>
            </w:r>
            <w:r w:rsidRPr="006B78C4">
              <w:rPr>
                <w:rFonts w:ascii="Arial" w:hAnsi="Arial" w:cs="Arial"/>
                <w:bCs/>
                <w:sz w:val="20"/>
                <w:szCs w:val="20"/>
              </w:rPr>
              <w:fldChar w:fldCharType="end"/>
            </w:r>
          </w:p>
        </w:sdtContent>
      </w:sdt>
    </w:sdtContent>
  </w:sdt>
  <w:p w:rsidR="006B78C4" w:rsidRPr="006B78C4" w:rsidRDefault="006B78C4" w:rsidP="006B78C4">
    <w:pPr>
      <w:pStyle w:val="Fuzeile"/>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32E" w:rsidRDefault="003E732E" w:rsidP="006B78C4">
      <w:pPr>
        <w:spacing w:after="0" w:line="240" w:lineRule="auto"/>
      </w:pPr>
      <w:r>
        <w:separator/>
      </w:r>
    </w:p>
  </w:footnote>
  <w:footnote w:type="continuationSeparator" w:id="0">
    <w:p w:rsidR="003E732E" w:rsidRDefault="003E732E" w:rsidP="006B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C4" w:rsidRDefault="006B78C4" w:rsidP="006B78C4">
    <w:pPr>
      <w:pStyle w:val="Kopfzeile"/>
      <w:tabs>
        <w:tab w:val="clear" w:pos="4536"/>
        <w:tab w:val="clear" w:pos="9072"/>
        <w:tab w:val="left" w:pos="975"/>
      </w:tabs>
    </w:pPr>
    <w:r>
      <w:rPr>
        <w:noProof/>
        <w:lang w:eastAsia="de-DE"/>
      </w:rPr>
      <w:drawing>
        <wp:anchor distT="0" distB="0" distL="114300" distR="114300" simplePos="0" relativeHeight="251658240" behindDoc="1" locked="0" layoutInCell="1" allowOverlap="1">
          <wp:simplePos x="0" y="0"/>
          <wp:positionH relativeFrom="column">
            <wp:posOffset>4080510</wp:posOffset>
          </wp:positionH>
          <wp:positionV relativeFrom="paragraph">
            <wp:posOffset>-135890</wp:posOffset>
          </wp:positionV>
          <wp:extent cx="2350800" cy="982800"/>
          <wp:effectExtent l="0" t="0" r="0" b="825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flow_bla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800" cy="982800"/>
                  </a:xfrm>
                  <a:prstGeom prst="rect">
                    <a:avLst/>
                  </a:prstGeom>
                </pic:spPr>
              </pic:pic>
            </a:graphicData>
          </a:graphic>
          <wp14:sizeRelH relativeFrom="margin">
            <wp14:pctWidth>0</wp14:pctWidth>
          </wp14:sizeRelH>
          <wp14:sizeRelV relativeFrom="margin">
            <wp14:pctHeight>0</wp14:pctHeight>
          </wp14:sizeRelV>
        </wp:anchor>
      </w:drawing>
    </w:r>
    <w:r>
      <w:tab/>
    </w: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Pr="006B78C4" w:rsidRDefault="006B78C4" w:rsidP="006B78C4">
    <w:pPr>
      <w:pStyle w:val="Kopfzeile"/>
      <w:tabs>
        <w:tab w:val="clear" w:pos="4536"/>
        <w:tab w:val="clear" w:pos="9072"/>
        <w:tab w:val="left" w:pos="975"/>
      </w:tabs>
      <w:rPr>
        <w:rFonts w:ascii="Arial" w:hAnsi="Arial" w:cs="Arial"/>
        <w:b/>
        <w:color w:val="006AB0"/>
        <w:sz w:val="32"/>
        <w:szCs w:val="32"/>
      </w:rPr>
    </w:pPr>
    <w:r w:rsidRPr="006B78C4">
      <w:rPr>
        <w:rFonts w:ascii="Arial" w:hAnsi="Arial" w:cs="Arial"/>
        <w:b/>
        <w:color w:val="006AB0"/>
        <w:sz w:val="32"/>
        <w:szCs w:val="32"/>
      </w:rPr>
      <w:t>PRESSEMITTEILUNG</w:t>
    </w:r>
  </w:p>
  <w:p w:rsidR="006B78C4" w:rsidRDefault="006B78C4">
    <w:pPr>
      <w:pStyle w:val="Kopfzeile"/>
    </w:pPr>
  </w:p>
  <w:p w:rsidR="006B78C4" w:rsidRDefault="006B78C4">
    <w:pPr>
      <w:pStyle w:val="Kopfzeile"/>
    </w:pPr>
  </w:p>
  <w:p w:rsidR="006B78C4" w:rsidRDefault="006B78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2E"/>
    <w:rsid w:val="00051241"/>
    <w:rsid w:val="0007129F"/>
    <w:rsid w:val="000B283B"/>
    <w:rsid w:val="000B44E6"/>
    <w:rsid w:val="000D7869"/>
    <w:rsid w:val="000F3990"/>
    <w:rsid w:val="00100CE6"/>
    <w:rsid w:val="00165813"/>
    <w:rsid w:val="0019178B"/>
    <w:rsid w:val="00207D48"/>
    <w:rsid w:val="00213097"/>
    <w:rsid w:val="00214BE3"/>
    <w:rsid w:val="00216DE4"/>
    <w:rsid w:val="002B4444"/>
    <w:rsid w:val="002C1B58"/>
    <w:rsid w:val="00304C95"/>
    <w:rsid w:val="00346F0D"/>
    <w:rsid w:val="003857C3"/>
    <w:rsid w:val="003A23BF"/>
    <w:rsid w:val="003E732E"/>
    <w:rsid w:val="004779ED"/>
    <w:rsid w:val="004F0705"/>
    <w:rsid w:val="00502B11"/>
    <w:rsid w:val="0050565F"/>
    <w:rsid w:val="005414C9"/>
    <w:rsid w:val="00592CA1"/>
    <w:rsid w:val="00610C87"/>
    <w:rsid w:val="006B78C4"/>
    <w:rsid w:val="006C6AE2"/>
    <w:rsid w:val="006E2BC6"/>
    <w:rsid w:val="00756476"/>
    <w:rsid w:val="00782414"/>
    <w:rsid w:val="0079149C"/>
    <w:rsid w:val="00791C50"/>
    <w:rsid w:val="007C6E88"/>
    <w:rsid w:val="007E6CA0"/>
    <w:rsid w:val="0087508C"/>
    <w:rsid w:val="008929D8"/>
    <w:rsid w:val="008B0A02"/>
    <w:rsid w:val="008F388C"/>
    <w:rsid w:val="00974CD8"/>
    <w:rsid w:val="00987DA9"/>
    <w:rsid w:val="009A6CE5"/>
    <w:rsid w:val="009D0A72"/>
    <w:rsid w:val="00A02963"/>
    <w:rsid w:val="00A23D8E"/>
    <w:rsid w:val="00A77FFB"/>
    <w:rsid w:val="00A87A6E"/>
    <w:rsid w:val="00AC080F"/>
    <w:rsid w:val="00B60D2C"/>
    <w:rsid w:val="00BD097C"/>
    <w:rsid w:val="00BE5D7F"/>
    <w:rsid w:val="00C135DE"/>
    <w:rsid w:val="00C83E1A"/>
    <w:rsid w:val="00C93794"/>
    <w:rsid w:val="00CD306B"/>
    <w:rsid w:val="00CF08AA"/>
    <w:rsid w:val="00D130D4"/>
    <w:rsid w:val="00D505E0"/>
    <w:rsid w:val="00D520FF"/>
    <w:rsid w:val="00D56D5D"/>
    <w:rsid w:val="00D844A5"/>
    <w:rsid w:val="00D87711"/>
    <w:rsid w:val="00DF6847"/>
    <w:rsid w:val="00EB69BA"/>
    <w:rsid w:val="00ED3E57"/>
    <w:rsid w:val="00EF7AD4"/>
    <w:rsid w:val="00F131E0"/>
    <w:rsid w:val="00FF1A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D701E4B-16C6-445A-B5C8-A605E6EE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 w:type="paragraph" w:styleId="StandardWeb">
    <w:name w:val="Normal (Web)"/>
    <w:basedOn w:val="Standard"/>
    <w:uiPriority w:val="99"/>
    <w:rsid w:val="00974CD8"/>
    <w:pPr>
      <w:spacing w:before="120" w:after="120" w:line="264" w:lineRule="auto"/>
      <w:jc w:val="both"/>
    </w:pPr>
    <w:rPr>
      <w:rFonts w:ascii="Arial" w:eastAsia="Times New Roman" w:hAnsi="Arial" w:cs="Times New Roman"/>
      <w:lang w:eastAsia="de-DE"/>
    </w:rPr>
  </w:style>
  <w:style w:type="character" w:styleId="NichtaufgelsteErwhnung">
    <w:name w:val="Unresolved Mention"/>
    <w:basedOn w:val="Absatz-Standardschriftart"/>
    <w:uiPriority w:val="99"/>
    <w:semiHidden/>
    <w:unhideWhenUsed/>
    <w:rsid w:val="00A77F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407701">
      <w:bodyDiv w:val="1"/>
      <w:marLeft w:val="0"/>
      <w:marRight w:val="0"/>
      <w:marTop w:val="0"/>
      <w:marBottom w:val="0"/>
      <w:divBdr>
        <w:top w:val="none" w:sz="0" w:space="0" w:color="auto"/>
        <w:left w:val="none" w:sz="0" w:space="0" w:color="auto"/>
        <w:bottom w:val="none" w:sz="0" w:space="0" w:color="auto"/>
        <w:right w:val="none" w:sz="0" w:space="0" w:color="auto"/>
      </w:divBdr>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88">
          <w:marLeft w:val="0"/>
          <w:marRight w:val="0"/>
          <w:marTop w:val="0"/>
          <w:marBottom w:val="0"/>
          <w:divBdr>
            <w:top w:val="none" w:sz="0" w:space="0" w:color="auto"/>
            <w:left w:val="none" w:sz="0" w:space="0" w:color="auto"/>
            <w:bottom w:val="none" w:sz="0" w:space="0" w:color="auto"/>
            <w:right w:val="none" w:sz="0" w:space="0" w:color="auto"/>
          </w:divBdr>
        </w:div>
        <w:div w:id="1543397297">
          <w:marLeft w:val="0"/>
          <w:marRight w:val="0"/>
          <w:marTop w:val="0"/>
          <w:marBottom w:val="0"/>
          <w:divBdr>
            <w:top w:val="none" w:sz="0" w:space="0" w:color="auto"/>
            <w:left w:val="none" w:sz="0" w:space="0" w:color="auto"/>
            <w:bottom w:val="none" w:sz="0" w:space="0" w:color="auto"/>
            <w:right w:val="none" w:sz="0" w:space="0" w:color="auto"/>
          </w:divBdr>
        </w:div>
        <w:div w:id="954362811">
          <w:marLeft w:val="0"/>
          <w:marRight w:val="0"/>
          <w:marTop w:val="0"/>
          <w:marBottom w:val="0"/>
          <w:divBdr>
            <w:top w:val="none" w:sz="0" w:space="0" w:color="auto"/>
            <w:left w:val="none" w:sz="0" w:space="0" w:color="auto"/>
            <w:bottom w:val="none" w:sz="0" w:space="0" w:color="auto"/>
            <w:right w:val="none" w:sz="0" w:space="0" w:color="auto"/>
          </w:divBdr>
        </w:div>
        <w:div w:id="376662558">
          <w:marLeft w:val="0"/>
          <w:marRight w:val="0"/>
          <w:marTop w:val="0"/>
          <w:marBottom w:val="0"/>
          <w:divBdr>
            <w:top w:val="none" w:sz="0" w:space="0" w:color="auto"/>
            <w:left w:val="none" w:sz="0" w:space="0" w:color="auto"/>
            <w:bottom w:val="none" w:sz="0" w:space="0" w:color="auto"/>
            <w:right w:val="none" w:sz="0" w:space="0" w:color="auto"/>
          </w:divBdr>
        </w:div>
        <w:div w:id="601647592">
          <w:marLeft w:val="0"/>
          <w:marRight w:val="0"/>
          <w:marTop w:val="0"/>
          <w:marBottom w:val="0"/>
          <w:divBdr>
            <w:top w:val="none" w:sz="0" w:space="0" w:color="auto"/>
            <w:left w:val="none" w:sz="0" w:space="0" w:color="auto"/>
            <w:bottom w:val="none" w:sz="0" w:space="0" w:color="auto"/>
            <w:right w:val="none" w:sz="0" w:space="0" w:color="auto"/>
          </w:divBdr>
        </w:div>
        <w:div w:id="15160818">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927734804">
          <w:marLeft w:val="0"/>
          <w:marRight w:val="0"/>
          <w:marTop w:val="0"/>
          <w:marBottom w:val="0"/>
          <w:divBdr>
            <w:top w:val="none" w:sz="0" w:space="0" w:color="auto"/>
            <w:left w:val="none" w:sz="0" w:space="0" w:color="auto"/>
            <w:bottom w:val="none" w:sz="0" w:space="0" w:color="auto"/>
            <w:right w:val="none" w:sz="0" w:space="0" w:color="auto"/>
          </w:divBdr>
        </w:div>
        <w:div w:id="754863608">
          <w:marLeft w:val="0"/>
          <w:marRight w:val="0"/>
          <w:marTop w:val="0"/>
          <w:marBottom w:val="0"/>
          <w:divBdr>
            <w:top w:val="none" w:sz="0" w:space="0" w:color="auto"/>
            <w:left w:val="none" w:sz="0" w:space="0" w:color="auto"/>
            <w:bottom w:val="none" w:sz="0" w:space="0" w:color="auto"/>
            <w:right w:val="none" w:sz="0" w:space="0" w:color="auto"/>
          </w:divBdr>
        </w:div>
        <w:div w:id="1124229181">
          <w:marLeft w:val="0"/>
          <w:marRight w:val="0"/>
          <w:marTop w:val="0"/>
          <w:marBottom w:val="0"/>
          <w:divBdr>
            <w:top w:val="none" w:sz="0" w:space="0" w:color="auto"/>
            <w:left w:val="none" w:sz="0" w:space="0" w:color="auto"/>
            <w:bottom w:val="none" w:sz="0" w:space="0" w:color="auto"/>
            <w:right w:val="none" w:sz="0" w:space="0" w:color="auto"/>
          </w:divBdr>
        </w:div>
        <w:div w:id="921453484">
          <w:marLeft w:val="0"/>
          <w:marRight w:val="0"/>
          <w:marTop w:val="0"/>
          <w:marBottom w:val="0"/>
          <w:divBdr>
            <w:top w:val="none" w:sz="0" w:space="0" w:color="auto"/>
            <w:left w:val="none" w:sz="0" w:space="0" w:color="auto"/>
            <w:bottom w:val="none" w:sz="0" w:space="0" w:color="auto"/>
            <w:right w:val="none" w:sz="0" w:space="0" w:color="auto"/>
          </w:divBdr>
        </w:div>
      </w:divsChild>
    </w:div>
    <w:div w:id="954753864">
      <w:bodyDiv w:val="1"/>
      <w:marLeft w:val="0"/>
      <w:marRight w:val="0"/>
      <w:marTop w:val="0"/>
      <w:marBottom w:val="0"/>
      <w:divBdr>
        <w:top w:val="none" w:sz="0" w:space="0" w:color="auto"/>
        <w:left w:val="none" w:sz="0" w:space="0" w:color="auto"/>
        <w:bottom w:val="none" w:sz="0" w:space="0" w:color="auto"/>
        <w:right w:val="none" w:sz="0" w:space="0" w:color="auto"/>
      </w:divBdr>
      <w:divsChild>
        <w:div w:id="291638983">
          <w:marLeft w:val="0"/>
          <w:marRight w:val="0"/>
          <w:marTop w:val="0"/>
          <w:marBottom w:val="0"/>
          <w:divBdr>
            <w:top w:val="none" w:sz="0" w:space="0" w:color="auto"/>
            <w:left w:val="none" w:sz="0" w:space="0" w:color="auto"/>
            <w:bottom w:val="none" w:sz="0" w:space="0" w:color="auto"/>
            <w:right w:val="none" w:sz="0" w:space="0" w:color="auto"/>
          </w:divBdr>
        </w:div>
        <w:div w:id="1668438167">
          <w:marLeft w:val="0"/>
          <w:marRight w:val="0"/>
          <w:marTop w:val="0"/>
          <w:marBottom w:val="0"/>
          <w:divBdr>
            <w:top w:val="none" w:sz="0" w:space="0" w:color="auto"/>
            <w:left w:val="none" w:sz="0" w:space="0" w:color="auto"/>
            <w:bottom w:val="none" w:sz="0" w:space="0" w:color="auto"/>
            <w:right w:val="none" w:sz="0" w:space="0" w:color="auto"/>
          </w:divBdr>
        </w:div>
      </w:divsChild>
    </w:div>
    <w:div w:id="19665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eeflo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V:\Marketing\Presse\Vorlagen\dotx-Vorlagen\preeflow\PM-Vorlage-preeflow-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82A83-510C-46E8-933C-3081458F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PM-Vorlage-preeflow-DE.dotx</Template>
  <TotalTime>0</TotalTime>
  <Pages>3</Pages>
  <Words>688</Words>
  <Characters>4338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Demmelhuber, Sandra</dc:creator>
  <cp:lastModifiedBy>Demmelhuber, Sandra</cp:lastModifiedBy>
  <cp:revision>4</cp:revision>
  <dcterms:created xsi:type="dcterms:W3CDTF">2018-05-08T06:09:00Z</dcterms:created>
  <dcterms:modified xsi:type="dcterms:W3CDTF">2018-05-09T04:37:00Z</dcterms:modified>
</cp:coreProperties>
</file>